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g" ContentType="image/jpeg"/>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066A65" w14:textId="3C95E429" w:rsidR="00ED23D4" w:rsidRDefault="00ED23D4"/>
    <w:p w14:paraId="74576168" w14:textId="1B3DD211" w:rsidR="00F57FA3" w:rsidRDefault="00F57FA3">
      <w:r>
        <w:rPr>
          <w:noProof/>
        </w:rPr>
        <mc:AlternateContent>
          <mc:Choice Requires="wps">
            <w:drawing>
              <wp:anchor distT="0" distB="0" distL="114300" distR="114300" simplePos="0" relativeHeight="251698176" behindDoc="0" locked="0" layoutInCell="1" allowOverlap="1" wp14:anchorId="2DB0A779" wp14:editId="0D8B557B">
                <wp:simplePos x="0" y="0"/>
                <wp:positionH relativeFrom="column">
                  <wp:posOffset>-62865</wp:posOffset>
                </wp:positionH>
                <wp:positionV relativeFrom="paragraph">
                  <wp:posOffset>231140</wp:posOffset>
                </wp:positionV>
                <wp:extent cx="6400800" cy="8572500"/>
                <wp:effectExtent l="0" t="0" r="0" b="12700"/>
                <wp:wrapSquare wrapText="bothSides"/>
                <wp:docPr id="64" name="Text Box 64"/>
                <wp:cNvGraphicFramePr/>
                <a:graphic xmlns:a="http://schemas.openxmlformats.org/drawingml/2006/main">
                  <a:graphicData uri="http://schemas.microsoft.com/office/word/2010/wordprocessingShape">
                    <wps:wsp>
                      <wps:cNvSpPr txBox="1"/>
                      <wps:spPr>
                        <a:xfrm>
                          <a:off x="0" y="0"/>
                          <a:ext cx="6400800" cy="8572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F4AFBA4" w14:textId="77777777" w:rsidR="008168ED" w:rsidRDefault="008168ED" w:rsidP="00F57FA3">
                            <w:pPr>
                              <w:rPr>
                                <w:rFonts w:ascii="Times New Roman" w:hAnsi="Times New Roman" w:cs="Times New Roman"/>
                                <w:b/>
                              </w:rPr>
                            </w:pPr>
                          </w:p>
                          <w:p w14:paraId="6AA4955F" w14:textId="2AF5B02D" w:rsidR="008168ED" w:rsidRDefault="008168ED" w:rsidP="00F57FA3">
                            <w:pPr>
                              <w:rPr>
                                <w:rFonts w:ascii="Times New Roman" w:hAnsi="Times New Roman" w:cs="Times New Roman"/>
                                <w:b/>
                              </w:rPr>
                            </w:pPr>
                            <w:r>
                              <w:rPr>
                                <w:noProof/>
                              </w:rPr>
                              <w:drawing>
                                <wp:inline distT="0" distB="0" distL="0" distR="0" wp14:anchorId="2E74886A" wp14:editId="47A20AB9">
                                  <wp:extent cx="5486400" cy="46818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p.jpg"/>
                                          <pic:cNvPicPr/>
                                        </pic:nvPicPr>
                                        <pic:blipFill>
                                          <a:blip r:embed="rId5">
                                            <a:extLst>
                                              <a:ext uri="{28A0092B-C50C-407E-A947-70E740481C1C}">
                                                <a14:useLocalDpi xmlns:a14="http://schemas.microsoft.com/office/drawing/2010/main" val="0"/>
                                              </a:ext>
                                            </a:extLst>
                                          </a:blip>
                                          <a:stretch>
                                            <a:fillRect/>
                                          </a:stretch>
                                        </pic:blipFill>
                                        <pic:spPr>
                                          <a:xfrm>
                                            <a:off x="0" y="0"/>
                                            <a:ext cx="5486400" cy="4681855"/>
                                          </a:xfrm>
                                          <a:prstGeom prst="rect">
                                            <a:avLst/>
                                          </a:prstGeom>
                                        </pic:spPr>
                                      </pic:pic>
                                    </a:graphicData>
                                  </a:graphic>
                                </wp:inline>
                              </w:drawing>
                            </w:r>
                          </w:p>
                          <w:p w14:paraId="470352B3" w14:textId="77777777" w:rsidR="008168ED" w:rsidRDefault="008168ED" w:rsidP="00F57FA3">
                            <w:pPr>
                              <w:rPr>
                                <w:rFonts w:ascii="Times New Roman" w:hAnsi="Times New Roman" w:cs="Times New Roman"/>
                                <w:b/>
                              </w:rPr>
                            </w:pPr>
                          </w:p>
                          <w:p w14:paraId="3E467032" w14:textId="77777777" w:rsidR="008168ED" w:rsidRPr="00FB2519" w:rsidRDefault="008168ED" w:rsidP="004254F9">
                            <w:pPr>
                              <w:spacing w:line="480" w:lineRule="auto"/>
                              <w:rPr>
                                <w:rFonts w:ascii="Times New Roman" w:hAnsi="Times New Roman" w:cs="Times New Roman"/>
                              </w:rPr>
                            </w:pPr>
                            <w:r w:rsidRPr="00FB2519">
                              <w:rPr>
                                <w:rFonts w:ascii="Times New Roman" w:hAnsi="Times New Roman" w:cs="Times New Roman"/>
                                <w:b/>
                              </w:rPr>
                              <w:t>Figure 1.</w:t>
                            </w:r>
                            <w:r w:rsidRPr="00FB2519">
                              <w:rPr>
                                <w:rFonts w:ascii="Times New Roman" w:hAnsi="Times New Roman" w:cs="Times New Roman"/>
                              </w:rPr>
                              <w:t xml:space="preserve"> Study area in and around Bend, OR, showing locations of co-located smoke and meteorological monitors (smoke icon), weather</w:t>
                            </w:r>
                            <w:r>
                              <w:rPr>
                                <w:rFonts w:ascii="Times New Roman" w:hAnsi="Times New Roman" w:cs="Times New Roman"/>
                              </w:rPr>
                              <w:t xml:space="preserve"> stations only (cloud icon),</w:t>
                            </w:r>
                            <w:r w:rsidRPr="00FB2519">
                              <w:rPr>
                                <w:rFonts w:ascii="Times New Roman" w:hAnsi="Times New Roman" w:cs="Times New Roman"/>
                              </w:rPr>
                              <w:t xml:space="preserve"> prescribed fires (fire icon)</w:t>
                            </w:r>
                            <w:r w:rsidRPr="00B47EB7">
                              <w:t xml:space="preserve"> </w:t>
                            </w:r>
                            <w:r>
                              <w:t>and fuel sampling sites (log icon)</w:t>
                            </w:r>
                            <w:r w:rsidRPr="00FB2519">
                              <w:rPr>
                                <w:rFonts w:ascii="Times New Roman" w:hAnsi="Times New Roman" w:cs="Times New Roman"/>
                              </w:rPr>
                              <w:t>.</w:t>
                            </w:r>
                          </w:p>
                          <w:p w14:paraId="0F7414A4" w14:textId="77777777" w:rsidR="008168ED" w:rsidRDefault="00816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DB0A779" id="_x0000_t202" coordsize="21600,21600" o:spt="202" path="m0,0l0,21600,21600,21600,21600,0xe">
                <v:stroke joinstyle="miter"/>
                <v:path gradientshapeok="t" o:connecttype="rect"/>
              </v:shapetype>
              <v:shape id="Text Box 64" o:spid="_x0000_s1026" type="#_x0000_t202" style="position:absolute;margin-left:-4.95pt;margin-top:18.2pt;width:7in;height:67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" filled="f" stroked="f">
                <v:textbox>
                  <w:txbxContent>
                    <w:p w14:paraId="2F4AFBA4" w14:textId="77777777" w:rsidR="008168ED" w:rsidRDefault="008168ED" w:rsidP="00F57FA3">
                      <w:pPr>
                        <w:rPr>
                          <w:rFonts w:ascii="Times New Roman" w:hAnsi="Times New Roman" w:cs="Times New Roman"/>
                          <w:b/>
                        </w:rPr>
                      </w:pPr>
                    </w:p>
                    <w:p w14:paraId="6AA4955F" w14:textId="2AF5B02D" w:rsidR="008168ED" w:rsidRDefault="008168ED" w:rsidP="00F57FA3">
                      <w:pPr>
                        <w:rPr>
                          <w:rFonts w:ascii="Times New Roman" w:hAnsi="Times New Roman" w:cs="Times New Roman"/>
                          <w:b/>
                        </w:rPr>
                      </w:pPr>
                      <w:r>
                        <w:rPr>
                          <w:noProof/>
                        </w:rPr>
                        <w:drawing>
                          <wp:inline distT="0" distB="0" distL="0" distR="0" wp14:anchorId="2E74886A" wp14:editId="47A20AB9">
                            <wp:extent cx="5486400" cy="46818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p.jpg"/>
                                    <pic:cNvPicPr/>
                                  </pic:nvPicPr>
                                  <pic:blipFill>
                                    <a:blip r:embed="rId5">
                                      <a:extLst>
                                        <a:ext uri="{28A0092B-C50C-407E-A947-70E740481C1C}">
                                          <a14:useLocalDpi xmlns:a14="http://schemas.microsoft.com/office/drawing/2010/main" val="0"/>
                                        </a:ext>
                                      </a:extLst>
                                    </a:blip>
                                    <a:stretch>
                                      <a:fillRect/>
                                    </a:stretch>
                                  </pic:blipFill>
                                  <pic:spPr>
                                    <a:xfrm>
                                      <a:off x="0" y="0"/>
                                      <a:ext cx="5486400" cy="4681855"/>
                                    </a:xfrm>
                                    <a:prstGeom prst="rect">
                                      <a:avLst/>
                                    </a:prstGeom>
                                  </pic:spPr>
                                </pic:pic>
                              </a:graphicData>
                            </a:graphic>
                          </wp:inline>
                        </w:drawing>
                      </w:r>
                    </w:p>
                    <w:p w14:paraId="470352B3" w14:textId="77777777" w:rsidR="008168ED" w:rsidRDefault="008168ED" w:rsidP="00F57FA3">
                      <w:pPr>
                        <w:rPr>
                          <w:rFonts w:ascii="Times New Roman" w:hAnsi="Times New Roman" w:cs="Times New Roman"/>
                          <w:b/>
                        </w:rPr>
                      </w:pPr>
                    </w:p>
                    <w:p w14:paraId="3E467032" w14:textId="77777777" w:rsidR="008168ED" w:rsidRPr="00FB2519" w:rsidRDefault="008168ED" w:rsidP="004254F9">
                      <w:pPr>
                        <w:spacing w:line="480" w:lineRule="auto"/>
                        <w:rPr>
                          <w:rFonts w:ascii="Times New Roman" w:hAnsi="Times New Roman" w:cs="Times New Roman"/>
                        </w:rPr>
                      </w:pPr>
                      <w:r w:rsidRPr="00FB2519">
                        <w:rPr>
                          <w:rFonts w:ascii="Times New Roman" w:hAnsi="Times New Roman" w:cs="Times New Roman"/>
                          <w:b/>
                        </w:rPr>
                        <w:t>Figure 1.</w:t>
                      </w:r>
                      <w:r w:rsidRPr="00FB2519">
                        <w:rPr>
                          <w:rFonts w:ascii="Times New Roman" w:hAnsi="Times New Roman" w:cs="Times New Roman"/>
                        </w:rPr>
                        <w:t xml:space="preserve"> Study area in and around Bend, OR, showing locations of co-located smoke and meteorological monitors (smoke icon), weather</w:t>
                      </w:r>
                      <w:r>
                        <w:rPr>
                          <w:rFonts w:ascii="Times New Roman" w:hAnsi="Times New Roman" w:cs="Times New Roman"/>
                        </w:rPr>
                        <w:t xml:space="preserve"> stations only (cloud icon),</w:t>
                      </w:r>
                      <w:r w:rsidRPr="00FB2519">
                        <w:rPr>
                          <w:rFonts w:ascii="Times New Roman" w:hAnsi="Times New Roman" w:cs="Times New Roman"/>
                        </w:rPr>
                        <w:t xml:space="preserve"> prescribed fires (fire icon)</w:t>
                      </w:r>
                      <w:r w:rsidRPr="00B47EB7">
                        <w:t xml:space="preserve"> </w:t>
                      </w:r>
                      <w:r>
                        <w:t>and fuel sampling sites (log icon)</w:t>
                      </w:r>
                      <w:r w:rsidRPr="00FB2519">
                        <w:rPr>
                          <w:rFonts w:ascii="Times New Roman" w:hAnsi="Times New Roman" w:cs="Times New Roman"/>
                        </w:rPr>
                        <w:t>.</w:t>
                      </w:r>
                    </w:p>
                    <w:p w14:paraId="0F7414A4" w14:textId="77777777" w:rsidR="008168ED" w:rsidRDefault="008168ED"/>
                  </w:txbxContent>
                </v:textbox>
                <w10:wrap type="square"/>
              </v:shape>
            </w:pict>
          </mc:Fallback>
        </mc:AlternateContent>
      </w:r>
    </w:p>
    <w:p w14:paraId="5740C319" w14:textId="1195FD7F" w:rsidR="00F57FA3" w:rsidRDefault="000848B4">
      <w:r>
        <w:rPr>
          <w:noProof/>
        </w:rPr>
        <w:lastRenderedPageBreak/>
        <mc:AlternateContent>
          <mc:Choice Requires="wps">
            <w:drawing>
              <wp:anchor distT="0" distB="0" distL="114300" distR="114300" simplePos="0" relativeHeight="251699200" behindDoc="0" locked="0" layoutInCell="1" allowOverlap="1" wp14:anchorId="29CEC18B" wp14:editId="2AEAA235">
                <wp:simplePos x="0" y="0"/>
                <wp:positionH relativeFrom="column">
                  <wp:posOffset>-177800</wp:posOffset>
                </wp:positionH>
                <wp:positionV relativeFrom="paragraph">
                  <wp:posOffset>-457200</wp:posOffset>
                </wp:positionV>
                <wp:extent cx="6172200" cy="5146040"/>
                <wp:effectExtent l="0" t="0" r="0" b="10160"/>
                <wp:wrapSquare wrapText="bothSides"/>
                <wp:docPr id="65" name="Text Box 65"/>
                <wp:cNvGraphicFramePr/>
                <a:graphic xmlns:a="http://schemas.openxmlformats.org/drawingml/2006/main">
                  <a:graphicData uri="http://schemas.microsoft.com/office/word/2010/wordprocessingShape">
                    <wps:wsp>
                      <wps:cNvSpPr txBox="1"/>
                      <wps:spPr>
                        <a:xfrm>
                          <a:off x="0" y="0"/>
                          <a:ext cx="6172200" cy="5146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852563E" w14:textId="7CA8D8C2" w:rsidR="008168ED" w:rsidRDefault="008168ED">
                            <w:pPr>
                              <w:rPr>
                                <w:rFonts w:ascii="Times New Roman" w:hAnsi="Times New Roman" w:cs="Times New Roman"/>
                                <w:b/>
                              </w:rPr>
                            </w:pPr>
                            <w:r w:rsidRPr="00CC647F">
                              <w:rPr>
                                <w:rFonts w:ascii="Times New Roman" w:hAnsi="Times New Roman" w:cs="Times New Roman"/>
                                <w:b/>
                                <w:noProof/>
                              </w:rPr>
                              <w:drawing>
                                <wp:inline distT="0" distB="0" distL="0" distR="0" wp14:anchorId="74907C4A" wp14:editId="65FD1FC9">
                                  <wp:extent cx="5943600" cy="30988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098800"/>
                                          </a:xfrm>
                                          <a:prstGeom prst="rect">
                                            <a:avLst/>
                                          </a:prstGeom>
                                        </pic:spPr>
                                      </pic:pic>
                                    </a:graphicData>
                                  </a:graphic>
                                </wp:inline>
                              </w:drawing>
                            </w:r>
                          </w:p>
                          <w:p w14:paraId="59C3418B" w14:textId="77777777" w:rsidR="008168ED" w:rsidRDefault="008168ED">
                            <w:pPr>
                              <w:rPr>
                                <w:rFonts w:ascii="Times New Roman" w:hAnsi="Times New Roman" w:cs="Times New Roman"/>
                                <w:b/>
                              </w:rPr>
                            </w:pPr>
                          </w:p>
                          <w:p w14:paraId="32B6541A" w14:textId="77777777" w:rsidR="008168ED" w:rsidRDefault="008168ED">
                            <w:pPr>
                              <w:rPr>
                                <w:rFonts w:ascii="Times New Roman" w:hAnsi="Times New Roman" w:cs="Times New Roman"/>
                                <w:b/>
                              </w:rPr>
                            </w:pPr>
                          </w:p>
                          <w:p w14:paraId="614390FB" w14:textId="775B6583" w:rsidR="008168ED" w:rsidRDefault="008168ED" w:rsidP="004254F9">
                            <w:pPr>
                              <w:spacing w:line="480" w:lineRule="auto"/>
                            </w:pPr>
                            <w:r w:rsidRPr="00FB2519">
                              <w:rPr>
                                <w:rFonts w:ascii="Times New Roman" w:hAnsi="Times New Roman" w:cs="Times New Roman"/>
                                <w:b/>
                              </w:rPr>
                              <w:t>Figure 2.</w:t>
                            </w:r>
                            <w:r w:rsidRPr="00FB2519">
                              <w:rPr>
                                <w:rFonts w:ascii="Times New Roman" w:hAnsi="Times New Roman" w:cs="Times New Roman"/>
                              </w:rPr>
                              <w:t xml:space="preserve"> Mean number of </w:t>
                            </w:r>
                            <w:proofErr w:type="gramStart"/>
                            <w:r w:rsidRPr="00FB2519">
                              <w:rPr>
                                <w:rFonts w:ascii="Times New Roman" w:hAnsi="Times New Roman" w:cs="Times New Roman"/>
                              </w:rPr>
                              <w:t>days</w:t>
                            </w:r>
                            <w:proofErr w:type="gramEnd"/>
                            <w:r w:rsidRPr="00FB2519">
                              <w:rPr>
                                <w:rFonts w:ascii="Times New Roman" w:hAnsi="Times New Roman" w:cs="Times New Roman"/>
                              </w:rPr>
                              <w:t xml:space="preserve"> weather conditions are within prescription, by month, 2006 - 2015 for Lava Butte, Round Mountain, and Tumalo Ridge RAWS sites.</w:t>
                            </w:r>
                            <w:r>
                              <w:rPr>
                                <w:rFonts w:ascii="Times New Roman" w:hAnsi="Times New Roman" w:cs="Times New Roman"/>
                              </w:rPr>
                              <w:t xml:space="preserve"> </w:t>
                            </w:r>
                            <w:r>
                              <w:rPr>
                                <w:rFonts w:ascii="Cambria" w:hAnsi="Cambria" w:cs="Segoe UI"/>
                              </w:rPr>
                              <w:t>The whiskers represent the maximum for each month over the 10-year period. The box encompasses months when data are complete.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CEC18B" id="Text Box 65" o:spid="_x0000_s1027" type="#_x0000_t202" style="position:absolute;margin-left:-14pt;margin-top:-35.95pt;width:486pt;height:405.2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" filled="f" stroked="f">
                <v:textbox>
                  <w:txbxContent>
                    <w:p w14:paraId="0852563E" w14:textId="7CA8D8C2" w:rsidR="008168ED" w:rsidRDefault="008168ED">
                      <w:pPr>
                        <w:rPr>
                          <w:rFonts w:ascii="Times New Roman" w:hAnsi="Times New Roman" w:cs="Times New Roman"/>
                          <w:b/>
                        </w:rPr>
                      </w:pPr>
                      <w:r w:rsidRPr="00CC647F">
                        <w:rPr>
                          <w:rFonts w:ascii="Times New Roman" w:hAnsi="Times New Roman" w:cs="Times New Roman"/>
                          <w:b/>
                          <w:noProof/>
                        </w:rPr>
                        <w:drawing>
                          <wp:inline distT="0" distB="0" distL="0" distR="0" wp14:anchorId="74907C4A" wp14:editId="65FD1FC9">
                            <wp:extent cx="5943600" cy="30988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098800"/>
                                    </a:xfrm>
                                    <a:prstGeom prst="rect">
                                      <a:avLst/>
                                    </a:prstGeom>
                                  </pic:spPr>
                                </pic:pic>
                              </a:graphicData>
                            </a:graphic>
                          </wp:inline>
                        </w:drawing>
                      </w:r>
                    </w:p>
                    <w:p w14:paraId="59C3418B" w14:textId="77777777" w:rsidR="008168ED" w:rsidRDefault="008168ED">
                      <w:pPr>
                        <w:rPr>
                          <w:rFonts w:ascii="Times New Roman" w:hAnsi="Times New Roman" w:cs="Times New Roman"/>
                          <w:b/>
                        </w:rPr>
                      </w:pPr>
                    </w:p>
                    <w:p w14:paraId="32B6541A" w14:textId="77777777" w:rsidR="008168ED" w:rsidRDefault="008168ED">
                      <w:pPr>
                        <w:rPr>
                          <w:rFonts w:ascii="Times New Roman" w:hAnsi="Times New Roman" w:cs="Times New Roman"/>
                          <w:b/>
                        </w:rPr>
                      </w:pPr>
                    </w:p>
                    <w:p w14:paraId="614390FB" w14:textId="775B6583" w:rsidR="008168ED" w:rsidRDefault="008168ED" w:rsidP="004254F9">
                      <w:pPr>
                        <w:spacing w:line="480" w:lineRule="auto"/>
                      </w:pPr>
                      <w:r w:rsidRPr="00FB2519">
                        <w:rPr>
                          <w:rFonts w:ascii="Times New Roman" w:hAnsi="Times New Roman" w:cs="Times New Roman"/>
                          <w:b/>
                        </w:rPr>
                        <w:t>Figure 2.</w:t>
                      </w:r>
                      <w:r w:rsidRPr="00FB2519">
                        <w:rPr>
                          <w:rFonts w:ascii="Times New Roman" w:hAnsi="Times New Roman" w:cs="Times New Roman"/>
                        </w:rPr>
                        <w:t xml:space="preserve"> Mean number of </w:t>
                      </w:r>
                      <w:proofErr w:type="gramStart"/>
                      <w:r w:rsidRPr="00FB2519">
                        <w:rPr>
                          <w:rFonts w:ascii="Times New Roman" w:hAnsi="Times New Roman" w:cs="Times New Roman"/>
                        </w:rPr>
                        <w:t>days</w:t>
                      </w:r>
                      <w:proofErr w:type="gramEnd"/>
                      <w:r w:rsidRPr="00FB2519">
                        <w:rPr>
                          <w:rFonts w:ascii="Times New Roman" w:hAnsi="Times New Roman" w:cs="Times New Roman"/>
                        </w:rPr>
                        <w:t xml:space="preserve"> weather conditions are within prescription, by month, 2006 - 2015 for Lava Butte, Round Mountain, and Tumalo Ridge RAWS sites.</w:t>
                      </w:r>
                      <w:r>
                        <w:rPr>
                          <w:rFonts w:ascii="Times New Roman" w:hAnsi="Times New Roman" w:cs="Times New Roman"/>
                        </w:rPr>
                        <w:t xml:space="preserve"> </w:t>
                      </w:r>
                      <w:r>
                        <w:rPr>
                          <w:rFonts w:ascii="Cambria" w:hAnsi="Cambria" w:cs="Segoe UI"/>
                        </w:rPr>
                        <w:t>The whiskers represent the maximum for each month over the 10-year period. The box encompasses months when data are complete.</w:t>
                      </w:r>
                    </w:p>
                  </w:txbxContent>
                </v:textbox>
                <w10:wrap type="square"/>
              </v:shape>
            </w:pict>
          </mc:Fallback>
        </mc:AlternateContent>
      </w:r>
    </w:p>
    <w:p w14:paraId="6A897AB5" w14:textId="77777777" w:rsidR="00F57FA3" w:rsidRDefault="00F57FA3"/>
    <w:p w14:paraId="37356FC9" w14:textId="77777777" w:rsidR="00F57FA3" w:rsidRDefault="00F57FA3"/>
    <w:p w14:paraId="180E396E" w14:textId="77777777" w:rsidR="00F57FA3" w:rsidRDefault="00F57FA3"/>
    <w:p w14:paraId="74BDE868" w14:textId="77777777" w:rsidR="00F57FA3" w:rsidRDefault="00F57FA3"/>
    <w:p w14:paraId="3489C782" w14:textId="77777777" w:rsidR="00F57FA3" w:rsidRDefault="00F57FA3"/>
    <w:p w14:paraId="24B78518" w14:textId="77777777" w:rsidR="00F57FA3" w:rsidRDefault="00F57FA3"/>
    <w:p w14:paraId="2F79AC68" w14:textId="77777777" w:rsidR="00F57FA3" w:rsidRDefault="00F57FA3"/>
    <w:p w14:paraId="69D7DE95" w14:textId="77777777" w:rsidR="00F57FA3" w:rsidRDefault="00F57FA3"/>
    <w:p w14:paraId="1982DAF0" w14:textId="77777777" w:rsidR="00F57FA3" w:rsidRDefault="00F57FA3"/>
    <w:p w14:paraId="4C15F6BD" w14:textId="77777777" w:rsidR="00F57FA3" w:rsidRDefault="00F57FA3"/>
    <w:p w14:paraId="01A78A6E" w14:textId="77777777" w:rsidR="00F57FA3" w:rsidRDefault="00F57FA3"/>
    <w:p w14:paraId="1376424E" w14:textId="77777777" w:rsidR="00F57FA3" w:rsidRDefault="00F57FA3"/>
    <w:p w14:paraId="3ADA617C" w14:textId="77777777" w:rsidR="00F57FA3" w:rsidRDefault="00F57FA3"/>
    <w:p w14:paraId="66DAAB66" w14:textId="77777777" w:rsidR="00F57FA3" w:rsidRDefault="00F57FA3"/>
    <w:p w14:paraId="6DEE4603" w14:textId="77777777" w:rsidR="00F57FA3" w:rsidRDefault="00F57FA3"/>
    <w:p w14:paraId="6900D8C0" w14:textId="77777777" w:rsidR="00F57FA3" w:rsidRDefault="00F57FA3"/>
    <w:p w14:paraId="60881ABC" w14:textId="77777777" w:rsidR="00F57FA3" w:rsidRDefault="00F57FA3"/>
    <w:p w14:paraId="60768818" w14:textId="77777777" w:rsidR="00F57FA3" w:rsidRDefault="00F57FA3"/>
    <w:p w14:paraId="6C1B220B" w14:textId="60CCC6DB" w:rsidR="009D41C9" w:rsidRDefault="009D41C9"/>
    <w:p w14:paraId="102C4883" w14:textId="641A999A" w:rsidR="00285027" w:rsidRDefault="00285027"/>
    <w:p w14:paraId="0D563C67" w14:textId="77777777" w:rsidR="004C378B" w:rsidRDefault="004C378B"/>
    <w:p w14:paraId="38A4FE48" w14:textId="327DCFBB" w:rsidR="0088757D" w:rsidRDefault="0088757D"/>
    <w:p w14:paraId="2408F55D" w14:textId="77777777" w:rsidR="00577BDD" w:rsidRDefault="00577BDD" w:rsidP="00577BDD">
      <w:pPr>
        <w:rPr>
          <w:rFonts w:ascii="Cambria" w:hAnsi="Cambria" w:cs="Segoe UI"/>
        </w:rPr>
      </w:pPr>
    </w:p>
    <w:p w14:paraId="458C5140" w14:textId="77777777" w:rsidR="00CD36C7" w:rsidRDefault="00CD36C7" w:rsidP="00577BDD">
      <w:pPr>
        <w:rPr>
          <w:rFonts w:ascii="Cambria" w:hAnsi="Cambria" w:cs="Segoe UI"/>
        </w:rPr>
      </w:pPr>
    </w:p>
    <w:p w14:paraId="3315EBCD" w14:textId="1BA1F2AF" w:rsidR="00CD36C7" w:rsidRDefault="00CD36C7" w:rsidP="00577BDD">
      <w:pPr>
        <w:rPr>
          <w:rFonts w:ascii="Cambria" w:hAnsi="Cambria" w:cs="Segoe UI"/>
        </w:rPr>
      </w:pPr>
      <w:r>
        <w:rPr>
          <w:rFonts w:ascii="Cambria" w:hAnsi="Cambria" w:cs="Segoe UI"/>
          <w:noProof/>
        </w:rPr>
        <mc:AlternateContent>
          <mc:Choice Requires="wps">
            <w:drawing>
              <wp:anchor distT="0" distB="0" distL="114300" distR="114300" simplePos="0" relativeHeight="251700224" behindDoc="0" locked="0" layoutInCell="1" allowOverlap="1" wp14:anchorId="42BC3C57" wp14:editId="22534D54">
                <wp:simplePos x="0" y="0"/>
                <wp:positionH relativeFrom="column">
                  <wp:posOffset>-749300</wp:posOffset>
                </wp:positionH>
                <wp:positionV relativeFrom="paragraph">
                  <wp:posOffset>240665</wp:posOffset>
                </wp:positionV>
                <wp:extent cx="6857365" cy="564134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6857365" cy="56413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E1BC2EE" w14:textId="184BF844" w:rsidR="008168ED" w:rsidRDefault="008168ED">
                            <w:pPr>
                              <w:rPr>
                                <w:rFonts w:ascii="Times New Roman" w:hAnsi="Times New Roman" w:cs="Times New Roman"/>
                                <w:b/>
                              </w:rPr>
                            </w:pPr>
                            <w:r w:rsidRPr="00CD36C7">
                              <w:rPr>
                                <w:rFonts w:ascii="Times New Roman" w:hAnsi="Times New Roman" w:cs="Times New Roman"/>
                                <w:b/>
                              </w:rPr>
                              <w:drawing>
                                <wp:inline distT="0" distB="0" distL="0" distR="0" wp14:anchorId="357FF5D0" wp14:editId="127AAF94">
                                  <wp:extent cx="6601968" cy="4462272"/>
                                  <wp:effectExtent l="0" t="0" r="2540" b="8255"/>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
                                          <a:stretch>
                                            <a:fillRect/>
                                          </a:stretch>
                                        </pic:blipFill>
                                        <pic:spPr>
                                          <a:xfrm>
                                            <a:off x="0" y="0"/>
                                            <a:ext cx="6601968" cy="4462272"/>
                                          </a:xfrm>
                                          <a:prstGeom prst="rect">
                                            <a:avLst/>
                                          </a:prstGeom>
                                        </pic:spPr>
                                      </pic:pic>
                                    </a:graphicData>
                                  </a:graphic>
                                </wp:inline>
                              </w:drawing>
                            </w:r>
                          </w:p>
                          <w:p w14:paraId="64F2E10E" w14:textId="77777777" w:rsidR="008168ED" w:rsidRDefault="008168ED">
                            <w:pPr>
                              <w:rPr>
                                <w:rFonts w:ascii="Times New Roman" w:hAnsi="Times New Roman" w:cs="Times New Roman"/>
                                <w:b/>
                              </w:rPr>
                            </w:pPr>
                          </w:p>
                          <w:p w14:paraId="6A7FDA6A" w14:textId="31934951" w:rsidR="008168ED" w:rsidRDefault="008168ED" w:rsidP="00AB2CC8">
                            <w:pPr>
                              <w:spacing w:line="480" w:lineRule="auto"/>
                            </w:pPr>
                            <w:r w:rsidRPr="00FB2519">
                              <w:rPr>
                                <w:rFonts w:ascii="Times New Roman" w:hAnsi="Times New Roman" w:cs="Times New Roman"/>
                                <w:b/>
                              </w:rPr>
                              <w:t>Figure 3</w:t>
                            </w:r>
                            <w:r>
                              <w:rPr>
                                <w:rFonts w:ascii="Times New Roman" w:hAnsi="Times New Roman" w:cs="Times New Roman"/>
                                <w:b/>
                              </w:rPr>
                              <w:t>a</w:t>
                            </w:r>
                            <w:r w:rsidRPr="00FB2519">
                              <w:rPr>
                                <w:rFonts w:ascii="Times New Roman" w:hAnsi="Times New Roman" w:cs="Times New Roman"/>
                                <w:b/>
                              </w:rPr>
                              <w:t>.</w:t>
                            </w:r>
                            <w:r w:rsidRPr="00FB2519">
                              <w:rPr>
                                <w:rFonts w:ascii="Times New Roman" w:hAnsi="Times New Roman" w:cs="Times New Roman"/>
                              </w:rPr>
                              <w:t xml:space="preserve"> Meteorological and smoke measurement locations and burn locations for the May 4-6, 2015 smoke intrusion period</w:t>
                            </w:r>
                            <w:r>
                              <w:rPr>
                                <w:rFonts w:ascii="Times New Roman" w:hAnsi="Times New Roman" w:cs="Times New Roman"/>
                              </w:rPr>
                              <w:t xml:space="preserve">. </w:t>
                            </w:r>
                            <w:r w:rsidRPr="00FB2519">
                              <w:rPr>
                                <w:rFonts w:ascii="Times New Roman" w:hAnsi="Times New Roman" w:cs="Times New Roman"/>
                              </w:rPr>
                              <w:t>Yellow markers depict meteorological monitors, blue markers depict smoke and meteorological monitors, and red icons show the fire locations</w:t>
                            </w:r>
                            <w:r>
                              <w:rPr>
                                <w:rFonts w:ascii="Times New Roman" w:hAnsi="Times New Roman" w:cs="Times New Roman"/>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C3C57" id="Text Box 2" o:spid="_x0000_s1028" type="#_x0000_t202" style="position:absolute;margin-left:-59pt;margin-top:18.95pt;width:539.95pt;height:444.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" filled="f" stroked="f">
                <v:textbox>
                  <w:txbxContent>
                    <w:p w14:paraId="6E1BC2EE" w14:textId="184BF844" w:rsidR="008168ED" w:rsidRDefault="008168ED">
                      <w:pPr>
                        <w:rPr>
                          <w:rFonts w:ascii="Times New Roman" w:hAnsi="Times New Roman" w:cs="Times New Roman"/>
                          <w:b/>
                        </w:rPr>
                      </w:pPr>
                      <w:r w:rsidRPr="00CD36C7">
                        <w:rPr>
                          <w:rFonts w:ascii="Times New Roman" w:hAnsi="Times New Roman" w:cs="Times New Roman"/>
                          <w:b/>
                        </w:rPr>
                        <w:drawing>
                          <wp:inline distT="0" distB="0" distL="0" distR="0" wp14:anchorId="357FF5D0" wp14:editId="127AAF94">
                            <wp:extent cx="6601968" cy="4462272"/>
                            <wp:effectExtent l="0" t="0" r="2540" b="8255"/>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
                                    <a:stretch>
                                      <a:fillRect/>
                                    </a:stretch>
                                  </pic:blipFill>
                                  <pic:spPr>
                                    <a:xfrm>
                                      <a:off x="0" y="0"/>
                                      <a:ext cx="6601968" cy="4462272"/>
                                    </a:xfrm>
                                    <a:prstGeom prst="rect">
                                      <a:avLst/>
                                    </a:prstGeom>
                                  </pic:spPr>
                                </pic:pic>
                              </a:graphicData>
                            </a:graphic>
                          </wp:inline>
                        </w:drawing>
                      </w:r>
                    </w:p>
                    <w:p w14:paraId="64F2E10E" w14:textId="77777777" w:rsidR="008168ED" w:rsidRDefault="008168ED">
                      <w:pPr>
                        <w:rPr>
                          <w:rFonts w:ascii="Times New Roman" w:hAnsi="Times New Roman" w:cs="Times New Roman"/>
                          <w:b/>
                        </w:rPr>
                      </w:pPr>
                    </w:p>
                    <w:p w14:paraId="6A7FDA6A" w14:textId="31934951" w:rsidR="008168ED" w:rsidRDefault="008168ED" w:rsidP="00AB2CC8">
                      <w:pPr>
                        <w:spacing w:line="480" w:lineRule="auto"/>
                      </w:pPr>
                      <w:r w:rsidRPr="00FB2519">
                        <w:rPr>
                          <w:rFonts w:ascii="Times New Roman" w:hAnsi="Times New Roman" w:cs="Times New Roman"/>
                          <w:b/>
                        </w:rPr>
                        <w:t>Figure 3</w:t>
                      </w:r>
                      <w:r>
                        <w:rPr>
                          <w:rFonts w:ascii="Times New Roman" w:hAnsi="Times New Roman" w:cs="Times New Roman"/>
                          <w:b/>
                        </w:rPr>
                        <w:t>a</w:t>
                      </w:r>
                      <w:r w:rsidRPr="00FB2519">
                        <w:rPr>
                          <w:rFonts w:ascii="Times New Roman" w:hAnsi="Times New Roman" w:cs="Times New Roman"/>
                          <w:b/>
                        </w:rPr>
                        <w:t>.</w:t>
                      </w:r>
                      <w:r w:rsidRPr="00FB2519">
                        <w:rPr>
                          <w:rFonts w:ascii="Times New Roman" w:hAnsi="Times New Roman" w:cs="Times New Roman"/>
                        </w:rPr>
                        <w:t xml:space="preserve"> Meteorological and smoke measurement locations and burn locations for the May 4-6, 2015 smoke intrusion period</w:t>
                      </w:r>
                      <w:r>
                        <w:rPr>
                          <w:rFonts w:ascii="Times New Roman" w:hAnsi="Times New Roman" w:cs="Times New Roman"/>
                        </w:rPr>
                        <w:t xml:space="preserve">. </w:t>
                      </w:r>
                      <w:r w:rsidRPr="00FB2519">
                        <w:rPr>
                          <w:rFonts w:ascii="Times New Roman" w:hAnsi="Times New Roman" w:cs="Times New Roman"/>
                        </w:rPr>
                        <w:t>Yellow markers depict meteorological monitors, blue markers depict smoke and meteorological monitors, and red icons show the fire locations</w:t>
                      </w:r>
                      <w:r>
                        <w:rPr>
                          <w:rFonts w:ascii="Times New Roman" w:hAnsi="Times New Roman" w:cs="Times New Roman"/>
                        </w:rPr>
                        <w:t xml:space="preserve">. </w:t>
                      </w:r>
                    </w:p>
                  </w:txbxContent>
                </v:textbox>
                <w10:wrap type="square"/>
              </v:shape>
            </w:pict>
          </mc:Fallback>
        </mc:AlternateContent>
      </w:r>
    </w:p>
    <w:p w14:paraId="6B03F25C" w14:textId="3A3BD272" w:rsidR="00CD36C7" w:rsidRDefault="00CD36C7" w:rsidP="00577BDD">
      <w:pPr>
        <w:rPr>
          <w:rFonts w:ascii="Cambria" w:hAnsi="Cambria" w:cs="Segoe UI"/>
        </w:rPr>
      </w:pPr>
    </w:p>
    <w:p w14:paraId="06B9A5FD" w14:textId="66C7D778" w:rsidR="00577BDD" w:rsidRDefault="00577BDD" w:rsidP="00577BDD">
      <w:pPr>
        <w:rPr>
          <w:rFonts w:ascii="Cambria" w:hAnsi="Cambria" w:cs="Segoe UI"/>
        </w:rPr>
      </w:pPr>
    </w:p>
    <w:p w14:paraId="21ED188A" w14:textId="77777777" w:rsidR="00C748F7" w:rsidRDefault="00C748F7" w:rsidP="00577BDD">
      <w:pPr>
        <w:rPr>
          <w:rFonts w:ascii="Cambria" w:hAnsi="Cambria" w:cs="Segoe UI"/>
        </w:rPr>
      </w:pPr>
    </w:p>
    <w:p w14:paraId="31033946" w14:textId="77777777" w:rsidR="00CD36C7" w:rsidRDefault="00CD36C7" w:rsidP="00577BDD">
      <w:pPr>
        <w:rPr>
          <w:rFonts w:ascii="Cambria" w:hAnsi="Cambria" w:cs="Segoe UI"/>
        </w:rPr>
      </w:pPr>
    </w:p>
    <w:p w14:paraId="63B90C91" w14:textId="77777777" w:rsidR="00CD36C7" w:rsidRDefault="00CD36C7" w:rsidP="00577BDD">
      <w:pPr>
        <w:rPr>
          <w:rFonts w:ascii="Cambria" w:hAnsi="Cambria" w:cs="Segoe UI"/>
        </w:rPr>
      </w:pPr>
    </w:p>
    <w:p w14:paraId="07AE7CC9" w14:textId="77777777" w:rsidR="00CD36C7" w:rsidRDefault="00CD36C7" w:rsidP="00577BDD">
      <w:pPr>
        <w:rPr>
          <w:rFonts w:ascii="Cambria" w:hAnsi="Cambria" w:cs="Segoe UI"/>
        </w:rPr>
      </w:pPr>
    </w:p>
    <w:p w14:paraId="00E60F62" w14:textId="77777777" w:rsidR="00CD36C7" w:rsidRDefault="00CD36C7" w:rsidP="00577BDD">
      <w:pPr>
        <w:rPr>
          <w:rFonts w:ascii="Cambria" w:hAnsi="Cambria" w:cs="Segoe UI"/>
        </w:rPr>
      </w:pPr>
    </w:p>
    <w:p w14:paraId="14E8E5D1" w14:textId="77777777" w:rsidR="00CD36C7" w:rsidRDefault="00CD36C7" w:rsidP="00577BDD">
      <w:pPr>
        <w:rPr>
          <w:rFonts w:ascii="Cambria" w:hAnsi="Cambria" w:cs="Segoe UI"/>
        </w:rPr>
      </w:pPr>
    </w:p>
    <w:p w14:paraId="45C533C8" w14:textId="77777777" w:rsidR="00CD36C7" w:rsidRDefault="00CD36C7" w:rsidP="00577BDD">
      <w:pPr>
        <w:rPr>
          <w:rFonts w:ascii="Cambria" w:hAnsi="Cambria" w:cs="Segoe UI"/>
        </w:rPr>
      </w:pPr>
    </w:p>
    <w:p w14:paraId="39604F1E" w14:textId="77777777" w:rsidR="00CD36C7" w:rsidRDefault="00CD36C7" w:rsidP="00577BDD">
      <w:pPr>
        <w:rPr>
          <w:rFonts w:ascii="Cambria" w:hAnsi="Cambria" w:cs="Segoe UI"/>
        </w:rPr>
      </w:pPr>
    </w:p>
    <w:p w14:paraId="3EC810C2" w14:textId="77777777" w:rsidR="00CD36C7" w:rsidRDefault="00CD36C7" w:rsidP="00577BDD">
      <w:pPr>
        <w:rPr>
          <w:rFonts w:ascii="Cambria" w:hAnsi="Cambria" w:cs="Segoe UI"/>
        </w:rPr>
      </w:pPr>
    </w:p>
    <w:p w14:paraId="1C37BAAB" w14:textId="77777777" w:rsidR="00CD36C7" w:rsidRDefault="00CD36C7" w:rsidP="00577BDD">
      <w:pPr>
        <w:rPr>
          <w:rFonts w:ascii="Cambria" w:hAnsi="Cambria" w:cs="Segoe UI"/>
        </w:rPr>
      </w:pPr>
    </w:p>
    <w:p w14:paraId="7604C636" w14:textId="77777777" w:rsidR="001F5EE9" w:rsidRDefault="001F5EE9" w:rsidP="0088757D">
      <w:pPr>
        <w:rPr>
          <w:rFonts w:ascii="Cambria" w:hAnsi="Cambria" w:cs="Segoe UI"/>
        </w:rPr>
      </w:pPr>
    </w:p>
    <w:p w14:paraId="3034F5DC" w14:textId="77777777" w:rsidR="001F5EE9" w:rsidRDefault="001F5EE9" w:rsidP="0088757D">
      <w:pPr>
        <w:rPr>
          <w:rFonts w:ascii="Cambria" w:hAnsi="Cambria" w:cs="Segoe UI"/>
        </w:rPr>
      </w:pPr>
    </w:p>
    <w:p w14:paraId="7AC8D6A7" w14:textId="77777777" w:rsidR="001F5EE9" w:rsidRDefault="001F5EE9" w:rsidP="0088757D">
      <w:pPr>
        <w:rPr>
          <w:rFonts w:ascii="Cambria" w:hAnsi="Cambria" w:cs="Segoe UI"/>
        </w:rPr>
      </w:pPr>
    </w:p>
    <w:p w14:paraId="05DFCDCA" w14:textId="77777777" w:rsidR="001F5EE9" w:rsidRDefault="001F5EE9" w:rsidP="0088757D">
      <w:pPr>
        <w:rPr>
          <w:rFonts w:ascii="Cambria" w:hAnsi="Cambria" w:cs="Segoe UI"/>
        </w:rPr>
      </w:pPr>
    </w:p>
    <w:p w14:paraId="4887941C" w14:textId="21C31393" w:rsidR="00CE7E0B" w:rsidRDefault="001F5EE9" w:rsidP="0088757D">
      <w:pPr>
        <w:rPr>
          <w:rFonts w:ascii="Cambria" w:hAnsi="Cambria" w:cs="Segoe UI"/>
        </w:rPr>
      </w:pPr>
      <w:r>
        <w:rPr>
          <w:rFonts w:ascii="Cambria" w:hAnsi="Cambria" w:cs="Segoe UI"/>
          <w:noProof/>
        </w:rPr>
        <mc:AlternateContent>
          <mc:Choice Requires="wps">
            <w:drawing>
              <wp:anchor distT="0" distB="0" distL="114300" distR="114300" simplePos="0" relativeHeight="251701248" behindDoc="0" locked="0" layoutInCell="1" allowOverlap="1" wp14:anchorId="4285080D" wp14:editId="53D2A16D">
                <wp:simplePos x="0" y="0"/>
                <wp:positionH relativeFrom="column">
                  <wp:posOffset>-635000</wp:posOffset>
                </wp:positionH>
                <wp:positionV relativeFrom="paragraph">
                  <wp:posOffset>-228600</wp:posOffset>
                </wp:positionV>
                <wp:extent cx="6744335" cy="526034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6744335" cy="52603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01210E1" w14:textId="581FF1C2" w:rsidR="008168ED" w:rsidRDefault="008168ED">
                            <w:pPr>
                              <w:rPr>
                                <w:rFonts w:ascii="Times New Roman" w:hAnsi="Times New Roman" w:cs="Times New Roman"/>
                                <w:b/>
                              </w:rPr>
                            </w:pPr>
                            <w:r w:rsidRPr="00CD36C7">
                              <w:rPr>
                                <w:rFonts w:ascii="Times New Roman" w:hAnsi="Times New Roman" w:cs="Times New Roman"/>
                                <w:b/>
                              </w:rPr>
                              <w:drawing>
                                <wp:inline distT="0" distB="0" distL="0" distR="0" wp14:anchorId="5C8A7BDD" wp14:editId="778ADA23">
                                  <wp:extent cx="6574536" cy="4443984"/>
                                  <wp:effectExtent l="0" t="0" r="4445" b="127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
                                          <a:stretch>
                                            <a:fillRect/>
                                          </a:stretch>
                                        </pic:blipFill>
                                        <pic:spPr>
                                          <a:xfrm>
                                            <a:off x="0" y="0"/>
                                            <a:ext cx="6574536" cy="4443984"/>
                                          </a:xfrm>
                                          <a:prstGeom prst="rect">
                                            <a:avLst/>
                                          </a:prstGeom>
                                        </pic:spPr>
                                      </pic:pic>
                                    </a:graphicData>
                                  </a:graphic>
                                </wp:inline>
                              </w:drawing>
                            </w:r>
                          </w:p>
                          <w:p w14:paraId="701E5A75" w14:textId="77777777" w:rsidR="008168ED" w:rsidRDefault="008168ED">
                            <w:pPr>
                              <w:rPr>
                                <w:rFonts w:ascii="Times New Roman" w:hAnsi="Times New Roman" w:cs="Times New Roman"/>
                                <w:b/>
                              </w:rPr>
                            </w:pPr>
                          </w:p>
                          <w:p w14:paraId="0BC6C2BF" w14:textId="58967BA3" w:rsidR="008168ED" w:rsidRDefault="008168ED" w:rsidP="00506034">
                            <w:pPr>
                              <w:spacing w:line="480" w:lineRule="auto"/>
                            </w:pPr>
                            <w:r w:rsidRPr="00FB2519">
                              <w:rPr>
                                <w:rFonts w:ascii="Times New Roman" w:hAnsi="Times New Roman" w:cs="Times New Roman"/>
                                <w:b/>
                              </w:rPr>
                              <w:t>Figure 3</w:t>
                            </w:r>
                            <w:r>
                              <w:rPr>
                                <w:rFonts w:ascii="Times New Roman" w:hAnsi="Times New Roman" w:cs="Times New Roman"/>
                                <w:b/>
                              </w:rPr>
                              <w:t>b</w:t>
                            </w:r>
                            <w:r w:rsidRPr="00FB2519">
                              <w:rPr>
                                <w:rFonts w:ascii="Times New Roman" w:hAnsi="Times New Roman" w:cs="Times New Roman"/>
                                <w:b/>
                              </w:rPr>
                              <w:t>.</w:t>
                            </w:r>
                            <w:r w:rsidRPr="00FB2519">
                              <w:rPr>
                                <w:rFonts w:ascii="Times New Roman" w:hAnsi="Times New Roman" w:cs="Times New Roman"/>
                              </w:rPr>
                              <w:t xml:space="preserve"> Meteorological and smoke measurement locations and burn locations for the</w:t>
                            </w:r>
                            <w:r>
                              <w:rPr>
                                <w:rFonts w:ascii="Times New Roman" w:hAnsi="Times New Roman" w:cs="Times New Roman"/>
                              </w:rPr>
                              <w:t xml:space="preserve"> May 28, 2015 smoke intrusion. Markers are the same as in Figure 3a.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5080D" id="Text Box 6" o:spid="_x0000_s1029" type="#_x0000_t202" style="position:absolute;margin-left:-50pt;margin-top:-17.95pt;width:531.05pt;height:414.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" filled="f" stroked="f">
                <v:textbox>
                  <w:txbxContent>
                    <w:p w14:paraId="201210E1" w14:textId="581FF1C2" w:rsidR="008168ED" w:rsidRDefault="008168ED">
                      <w:pPr>
                        <w:rPr>
                          <w:rFonts w:ascii="Times New Roman" w:hAnsi="Times New Roman" w:cs="Times New Roman"/>
                          <w:b/>
                        </w:rPr>
                      </w:pPr>
                      <w:r w:rsidRPr="00CD36C7">
                        <w:rPr>
                          <w:rFonts w:ascii="Times New Roman" w:hAnsi="Times New Roman" w:cs="Times New Roman"/>
                          <w:b/>
                        </w:rPr>
                        <w:drawing>
                          <wp:inline distT="0" distB="0" distL="0" distR="0" wp14:anchorId="5C8A7BDD" wp14:editId="778ADA23">
                            <wp:extent cx="6574536" cy="4443984"/>
                            <wp:effectExtent l="0" t="0" r="4445" b="127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
                                    <a:stretch>
                                      <a:fillRect/>
                                    </a:stretch>
                                  </pic:blipFill>
                                  <pic:spPr>
                                    <a:xfrm>
                                      <a:off x="0" y="0"/>
                                      <a:ext cx="6574536" cy="4443984"/>
                                    </a:xfrm>
                                    <a:prstGeom prst="rect">
                                      <a:avLst/>
                                    </a:prstGeom>
                                  </pic:spPr>
                                </pic:pic>
                              </a:graphicData>
                            </a:graphic>
                          </wp:inline>
                        </w:drawing>
                      </w:r>
                    </w:p>
                    <w:p w14:paraId="701E5A75" w14:textId="77777777" w:rsidR="008168ED" w:rsidRDefault="008168ED">
                      <w:pPr>
                        <w:rPr>
                          <w:rFonts w:ascii="Times New Roman" w:hAnsi="Times New Roman" w:cs="Times New Roman"/>
                          <w:b/>
                        </w:rPr>
                      </w:pPr>
                    </w:p>
                    <w:p w14:paraId="0BC6C2BF" w14:textId="58967BA3" w:rsidR="008168ED" w:rsidRDefault="008168ED" w:rsidP="00506034">
                      <w:pPr>
                        <w:spacing w:line="480" w:lineRule="auto"/>
                      </w:pPr>
                      <w:r w:rsidRPr="00FB2519">
                        <w:rPr>
                          <w:rFonts w:ascii="Times New Roman" w:hAnsi="Times New Roman" w:cs="Times New Roman"/>
                          <w:b/>
                        </w:rPr>
                        <w:t>Figure 3</w:t>
                      </w:r>
                      <w:r>
                        <w:rPr>
                          <w:rFonts w:ascii="Times New Roman" w:hAnsi="Times New Roman" w:cs="Times New Roman"/>
                          <w:b/>
                        </w:rPr>
                        <w:t>b</w:t>
                      </w:r>
                      <w:r w:rsidRPr="00FB2519">
                        <w:rPr>
                          <w:rFonts w:ascii="Times New Roman" w:hAnsi="Times New Roman" w:cs="Times New Roman"/>
                          <w:b/>
                        </w:rPr>
                        <w:t>.</w:t>
                      </w:r>
                      <w:r w:rsidRPr="00FB2519">
                        <w:rPr>
                          <w:rFonts w:ascii="Times New Roman" w:hAnsi="Times New Roman" w:cs="Times New Roman"/>
                        </w:rPr>
                        <w:t xml:space="preserve"> Meteorological and smoke measurement locations and burn locations for the</w:t>
                      </w:r>
                      <w:r>
                        <w:rPr>
                          <w:rFonts w:ascii="Times New Roman" w:hAnsi="Times New Roman" w:cs="Times New Roman"/>
                        </w:rPr>
                        <w:t xml:space="preserve"> May 28, 2015 smoke intrusion. Markers are the same as in Figure 3a.</w:t>
                      </w:r>
                    </w:p>
                  </w:txbxContent>
                </v:textbox>
                <w10:wrap type="square"/>
              </v:shape>
            </w:pict>
          </mc:Fallback>
        </mc:AlternateContent>
      </w:r>
    </w:p>
    <w:p w14:paraId="6DF9998D" w14:textId="1A3CA151" w:rsidR="00CE7E0B" w:rsidRDefault="00CE7E0B" w:rsidP="00376096">
      <w:pPr>
        <w:textAlignment w:val="baseline"/>
        <w:rPr>
          <w:rFonts w:ascii="Cambria" w:hAnsi="Cambria" w:cs="Segoe UI"/>
        </w:rPr>
      </w:pPr>
    </w:p>
    <w:p w14:paraId="2E4833BC" w14:textId="6EB0D578" w:rsidR="004631C9" w:rsidRDefault="004631C9" w:rsidP="00376096">
      <w:pPr>
        <w:textAlignment w:val="baseline"/>
        <w:rPr>
          <w:rFonts w:ascii="Cambria" w:hAnsi="Cambria" w:cs="Segoe UI"/>
        </w:rPr>
      </w:pPr>
    </w:p>
    <w:p w14:paraId="0A7FC38D" w14:textId="3955871D" w:rsidR="004631C9" w:rsidRDefault="004631C9" w:rsidP="00376096">
      <w:pPr>
        <w:textAlignment w:val="baseline"/>
        <w:rPr>
          <w:rFonts w:ascii="Cambria" w:hAnsi="Cambria" w:cs="Segoe UI"/>
        </w:rPr>
      </w:pPr>
    </w:p>
    <w:p w14:paraId="627DAF25" w14:textId="77777777" w:rsidR="004631C9" w:rsidRDefault="004631C9" w:rsidP="00376096">
      <w:pPr>
        <w:textAlignment w:val="baseline"/>
        <w:rPr>
          <w:rFonts w:ascii="Cambria" w:hAnsi="Cambria" w:cs="Segoe UI"/>
        </w:rPr>
      </w:pPr>
    </w:p>
    <w:p w14:paraId="0AB4FDC1" w14:textId="684F526A" w:rsidR="004631C9" w:rsidRDefault="004631C9" w:rsidP="00376096">
      <w:pPr>
        <w:textAlignment w:val="baseline"/>
        <w:rPr>
          <w:rFonts w:ascii="Cambria" w:hAnsi="Cambria" w:cs="Segoe UI"/>
        </w:rPr>
      </w:pPr>
    </w:p>
    <w:p w14:paraId="5C778A63" w14:textId="6D0A7D02" w:rsidR="004631C9" w:rsidRDefault="004631C9" w:rsidP="00376096">
      <w:pPr>
        <w:textAlignment w:val="baseline"/>
        <w:rPr>
          <w:rFonts w:ascii="Cambria" w:hAnsi="Cambria" w:cs="Segoe UI"/>
        </w:rPr>
      </w:pPr>
    </w:p>
    <w:p w14:paraId="7104D76C" w14:textId="686100CD" w:rsidR="004631C9" w:rsidRDefault="004631C9" w:rsidP="00376096">
      <w:pPr>
        <w:textAlignment w:val="baseline"/>
        <w:rPr>
          <w:rFonts w:ascii="Cambria" w:hAnsi="Cambria" w:cs="Segoe UI"/>
        </w:rPr>
      </w:pPr>
    </w:p>
    <w:p w14:paraId="304ACDD5" w14:textId="77777777" w:rsidR="001F5EE9" w:rsidRDefault="001F5EE9" w:rsidP="001F5EE9">
      <w:pPr>
        <w:rPr>
          <w:rFonts w:ascii="Times New Roman" w:hAnsi="Times New Roman" w:cs="Times New Roman"/>
          <w:b/>
        </w:rPr>
      </w:pPr>
    </w:p>
    <w:p w14:paraId="0B72A75E" w14:textId="77777777" w:rsidR="001F5EE9" w:rsidRDefault="001F5EE9" w:rsidP="001F5EE9">
      <w:pPr>
        <w:rPr>
          <w:rFonts w:ascii="Times New Roman" w:hAnsi="Times New Roman" w:cs="Times New Roman"/>
          <w:b/>
        </w:rPr>
      </w:pPr>
    </w:p>
    <w:p w14:paraId="646113BD" w14:textId="77777777" w:rsidR="001F5EE9" w:rsidRDefault="001F5EE9" w:rsidP="001F5EE9">
      <w:pPr>
        <w:rPr>
          <w:rFonts w:ascii="Times New Roman" w:hAnsi="Times New Roman" w:cs="Times New Roman"/>
          <w:b/>
        </w:rPr>
      </w:pPr>
    </w:p>
    <w:p w14:paraId="7B3F1A2A" w14:textId="1DFE7377" w:rsidR="001F5EE9" w:rsidRDefault="001F5EE9" w:rsidP="001F5EE9">
      <w:pPr>
        <w:rPr>
          <w:rFonts w:ascii="Times New Roman" w:hAnsi="Times New Roman" w:cs="Times New Roman"/>
          <w:b/>
        </w:rPr>
      </w:pPr>
      <w:r>
        <w:rPr>
          <w:rFonts w:ascii="Cambria" w:hAnsi="Cambria" w:cs="Segoe UI"/>
          <w:noProof/>
        </w:rPr>
        <mc:AlternateContent>
          <mc:Choice Requires="wps">
            <w:drawing>
              <wp:anchor distT="0" distB="0" distL="114300" distR="114300" simplePos="0" relativeHeight="251703296" behindDoc="0" locked="0" layoutInCell="1" allowOverlap="1" wp14:anchorId="45A05121" wp14:editId="7FFEF8A9">
                <wp:simplePos x="0" y="0"/>
                <wp:positionH relativeFrom="column">
                  <wp:posOffset>-629920</wp:posOffset>
                </wp:positionH>
                <wp:positionV relativeFrom="paragraph">
                  <wp:posOffset>231140</wp:posOffset>
                </wp:positionV>
                <wp:extent cx="6971665" cy="5425440"/>
                <wp:effectExtent l="0" t="0" r="0" b="10160"/>
                <wp:wrapSquare wrapText="bothSides"/>
                <wp:docPr id="17" name="Text Box 17"/>
                <wp:cNvGraphicFramePr/>
                <a:graphic xmlns:a="http://schemas.openxmlformats.org/drawingml/2006/main">
                  <a:graphicData uri="http://schemas.microsoft.com/office/word/2010/wordprocessingShape">
                    <wps:wsp>
                      <wps:cNvSpPr txBox="1"/>
                      <wps:spPr>
                        <a:xfrm>
                          <a:off x="0" y="0"/>
                          <a:ext cx="6971665" cy="542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257063E" w14:textId="77777777" w:rsidR="008168ED" w:rsidRDefault="008168ED" w:rsidP="001F5EE9">
                            <w:pPr>
                              <w:rPr>
                                <w:rFonts w:ascii="Times New Roman" w:hAnsi="Times New Roman" w:cs="Times New Roman"/>
                                <w:b/>
                              </w:rPr>
                            </w:pPr>
                            <w:r w:rsidRPr="001F5EE9">
                              <w:rPr>
                                <w:rFonts w:ascii="Times New Roman" w:hAnsi="Times New Roman" w:cs="Times New Roman"/>
                                <w:b/>
                              </w:rPr>
                              <w:drawing>
                                <wp:inline distT="0" distB="0" distL="0" distR="0" wp14:anchorId="55466B43" wp14:editId="098DBFA9">
                                  <wp:extent cx="6556248" cy="4443984"/>
                                  <wp:effectExtent l="0" t="0" r="0" b="127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
                                          <a:stretch>
                                            <a:fillRect/>
                                          </a:stretch>
                                        </pic:blipFill>
                                        <pic:spPr>
                                          <a:xfrm>
                                            <a:off x="0" y="0"/>
                                            <a:ext cx="6556248" cy="4443984"/>
                                          </a:xfrm>
                                          <a:prstGeom prst="rect">
                                            <a:avLst/>
                                          </a:prstGeom>
                                        </pic:spPr>
                                      </pic:pic>
                                    </a:graphicData>
                                  </a:graphic>
                                </wp:inline>
                              </w:drawing>
                            </w:r>
                          </w:p>
                          <w:p w14:paraId="5F972015" w14:textId="77777777" w:rsidR="008168ED" w:rsidRDefault="008168ED" w:rsidP="001F5EE9">
                            <w:pPr>
                              <w:rPr>
                                <w:rFonts w:ascii="Times New Roman" w:hAnsi="Times New Roman" w:cs="Times New Roman"/>
                                <w:b/>
                              </w:rPr>
                            </w:pPr>
                          </w:p>
                          <w:p w14:paraId="43B6C23D" w14:textId="77777777" w:rsidR="008168ED" w:rsidRDefault="008168ED" w:rsidP="00506034">
                            <w:pPr>
                              <w:spacing w:line="480" w:lineRule="auto"/>
                            </w:pPr>
                            <w:r w:rsidRPr="00FB2519">
                              <w:rPr>
                                <w:rFonts w:ascii="Times New Roman" w:hAnsi="Times New Roman" w:cs="Times New Roman"/>
                                <w:b/>
                              </w:rPr>
                              <w:t>Figure 3</w:t>
                            </w:r>
                            <w:r>
                              <w:rPr>
                                <w:rFonts w:ascii="Times New Roman" w:hAnsi="Times New Roman" w:cs="Times New Roman"/>
                                <w:b/>
                              </w:rPr>
                              <w:t>c</w:t>
                            </w:r>
                            <w:r w:rsidRPr="00FB2519">
                              <w:rPr>
                                <w:rFonts w:ascii="Times New Roman" w:hAnsi="Times New Roman" w:cs="Times New Roman"/>
                                <w:b/>
                              </w:rPr>
                              <w:t>.</w:t>
                            </w:r>
                            <w:r w:rsidRPr="00FB2519">
                              <w:rPr>
                                <w:rFonts w:ascii="Times New Roman" w:hAnsi="Times New Roman" w:cs="Times New Roman"/>
                              </w:rPr>
                              <w:t xml:space="preserve"> Meteorological and smoke measurement locations and burn locations for</w:t>
                            </w:r>
                            <w:r>
                              <w:rPr>
                                <w:rFonts w:ascii="Times New Roman" w:hAnsi="Times New Roman" w:cs="Times New Roman"/>
                              </w:rPr>
                              <w:t xml:space="preserve"> the June 5-6, 2015 smoke intrusion. Markers are the same as in Figure 3a.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05121" id="Text Box 17" o:spid="_x0000_s1030" type="#_x0000_t202" style="position:absolute;margin-left:-49.6pt;margin-top:18.2pt;width:548.95pt;height:427.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" filled="f" stroked="f">
                <v:textbox>
                  <w:txbxContent>
                    <w:p w14:paraId="0257063E" w14:textId="77777777" w:rsidR="008168ED" w:rsidRDefault="008168ED" w:rsidP="001F5EE9">
                      <w:pPr>
                        <w:rPr>
                          <w:rFonts w:ascii="Times New Roman" w:hAnsi="Times New Roman" w:cs="Times New Roman"/>
                          <w:b/>
                        </w:rPr>
                      </w:pPr>
                      <w:r w:rsidRPr="001F5EE9">
                        <w:rPr>
                          <w:rFonts w:ascii="Times New Roman" w:hAnsi="Times New Roman" w:cs="Times New Roman"/>
                          <w:b/>
                        </w:rPr>
                        <w:drawing>
                          <wp:inline distT="0" distB="0" distL="0" distR="0" wp14:anchorId="55466B43" wp14:editId="098DBFA9">
                            <wp:extent cx="6556248" cy="4443984"/>
                            <wp:effectExtent l="0" t="0" r="0" b="127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
                                    <a:stretch>
                                      <a:fillRect/>
                                    </a:stretch>
                                  </pic:blipFill>
                                  <pic:spPr>
                                    <a:xfrm>
                                      <a:off x="0" y="0"/>
                                      <a:ext cx="6556248" cy="4443984"/>
                                    </a:xfrm>
                                    <a:prstGeom prst="rect">
                                      <a:avLst/>
                                    </a:prstGeom>
                                  </pic:spPr>
                                </pic:pic>
                              </a:graphicData>
                            </a:graphic>
                          </wp:inline>
                        </w:drawing>
                      </w:r>
                    </w:p>
                    <w:p w14:paraId="5F972015" w14:textId="77777777" w:rsidR="008168ED" w:rsidRDefault="008168ED" w:rsidP="001F5EE9">
                      <w:pPr>
                        <w:rPr>
                          <w:rFonts w:ascii="Times New Roman" w:hAnsi="Times New Roman" w:cs="Times New Roman"/>
                          <w:b/>
                        </w:rPr>
                      </w:pPr>
                    </w:p>
                    <w:p w14:paraId="43B6C23D" w14:textId="77777777" w:rsidR="008168ED" w:rsidRDefault="008168ED" w:rsidP="00506034">
                      <w:pPr>
                        <w:spacing w:line="480" w:lineRule="auto"/>
                      </w:pPr>
                      <w:r w:rsidRPr="00FB2519">
                        <w:rPr>
                          <w:rFonts w:ascii="Times New Roman" w:hAnsi="Times New Roman" w:cs="Times New Roman"/>
                          <w:b/>
                        </w:rPr>
                        <w:t>Figure 3</w:t>
                      </w:r>
                      <w:r>
                        <w:rPr>
                          <w:rFonts w:ascii="Times New Roman" w:hAnsi="Times New Roman" w:cs="Times New Roman"/>
                          <w:b/>
                        </w:rPr>
                        <w:t>c</w:t>
                      </w:r>
                      <w:r w:rsidRPr="00FB2519">
                        <w:rPr>
                          <w:rFonts w:ascii="Times New Roman" w:hAnsi="Times New Roman" w:cs="Times New Roman"/>
                          <w:b/>
                        </w:rPr>
                        <w:t>.</w:t>
                      </w:r>
                      <w:r w:rsidRPr="00FB2519">
                        <w:rPr>
                          <w:rFonts w:ascii="Times New Roman" w:hAnsi="Times New Roman" w:cs="Times New Roman"/>
                        </w:rPr>
                        <w:t xml:space="preserve"> Meteorological and smoke measurement locations and burn locations for</w:t>
                      </w:r>
                      <w:r>
                        <w:rPr>
                          <w:rFonts w:ascii="Times New Roman" w:hAnsi="Times New Roman" w:cs="Times New Roman"/>
                        </w:rPr>
                        <w:t xml:space="preserve"> the June 5-6, 2015 smoke intrusion. Markers are the same as in Figure 3a.</w:t>
                      </w:r>
                    </w:p>
                  </w:txbxContent>
                </v:textbox>
                <w10:wrap type="square"/>
              </v:shape>
            </w:pict>
          </mc:Fallback>
        </mc:AlternateContent>
      </w:r>
    </w:p>
    <w:p w14:paraId="5287C72F" w14:textId="77777777" w:rsidR="001F5EE9" w:rsidRDefault="001F5EE9" w:rsidP="001F5EE9">
      <w:pPr>
        <w:rPr>
          <w:rFonts w:ascii="Times New Roman" w:hAnsi="Times New Roman" w:cs="Times New Roman"/>
          <w:b/>
        </w:rPr>
      </w:pPr>
    </w:p>
    <w:p w14:paraId="1BC57CF2" w14:textId="77777777" w:rsidR="001F5EE9" w:rsidRDefault="001F5EE9" w:rsidP="001F5EE9">
      <w:pPr>
        <w:rPr>
          <w:rFonts w:ascii="Times New Roman" w:hAnsi="Times New Roman" w:cs="Times New Roman"/>
          <w:b/>
        </w:rPr>
      </w:pPr>
    </w:p>
    <w:p w14:paraId="3EDBBBAA" w14:textId="77777777" w:rsidR="001F5EE9" w:rsidRDefault="001F5EE9" w:rsidP="001F5EE9">
      <w:pPr>
        <w:rPr>
          <w:rFonts w:ascii="Times New Roman" w:hAnsi="Times New Roman" w:cs="Times New Roman"/>
          <w:b/>
        </w:rPr>
      </w:pPr>
    </w:p>
    <w:p w14:paraId="0EBB2CB9" w14:textId="77777777" w:rsidR="001F5EE9" w:rsidRDefault="001F5EE9" w:rsidP="001F5EE9">
      <w:pPr>
        <w:rPr>
          <w:rFonts w:ascii="Times New Roman" w:hAnsi="Times New Roman" w:cs="Times New Roman"/>
          <w:b/>
        </w:rPr>
      </w:pPr>
    </w:p>
    <w:p w14:paraId="0BDD03EF" w14:textId="77777777" w:rsidR="001F5EE9" w:rsidRDefault="001F5EE9" w:rsidP="001F5EE9">
      <w:pPr>
        <w:rPr>
          <w:rFonts w:ascii="Times New Roman" w:hAnsi="Times New Roman" w:cs="Times New Roman"/>
          <w:b/>
        </w:rPr>
      </w:pPr>
    </w:p>
    <w:p w14:paraId="0F190983" w14:textId="77777777" w:rsidR="001F5EE9" w:rsidRDefault="001F5EE9" w:rsidP="001F5EE9">
      <w:pPr>
        <w:rPr>
          <w:rFonts w:ascii="Times New Roman" w:hAnsi="Times New Roman" w:cs="Times New Roman"/>
          <w:b/>
        </w:rPr>
      </w:pPr>
    </w:p>
    <w:p w14:paraId="4E8EB0EB" w14:textId="77777777" w:rsidR="001F5EE9" w:rsidRDefault="001F5EE9" w:rsidP="001F5EE9">
      <w:pPr>
        <w:rPr>
          <w:rFonts w:ascii="Times New Roman" w:hAnsi="Times New Roman" w:cs="Times New Roman"/>
          <w:b/>
        </w:rPr>
      </w:pPr>
    </w:p>
    <w:p w14:paraId="53260867" w14:textId="77777777" w:rsidR="001F5EE9" w:rsidRDefault="001F5EE9" w:rsidP="001F5EE9">
      <w:pPr>
        <w:rPr>
          <w:rFonts w:ascii="Times New Roman" w:hAnsi="Times New Roman" w:cs="Times New Roman"/>
          <w:b/>
        </w:rPr>
      </w:pPr>
    </w:p>
    <w:p w14:paraId="751D39DF" w14:textId="77777777" w:rsidR="001F5EE9" w:rsidRDefault="001F5EE9" w:rsidP="001F5EE9">
      <w:pPr>
        <w:rPr>
          <w:rFonts w:ascii="Times New Roman" w:hAnsi="Times New Roman" w:cs="Times New Roman"/>
          <w:b/>
        </w:rPr>
      </w:pPr>
    </w:p>
    <w:p w14:paraId="7D4213C6" w14:textId="77777777" w:rsidR="001F5EE9" w:rsidRDefault="001F5EE9" w:rsidP="001F5EE9">
      <w:pPr>
        <w:rPr>
          <w:rFonts w:ascii="Times New Roman" w:hAnsi="Times New Roman" w:cs="Times New Roman"/>
          <w:b/>
        </w:rPr>
      </w:pPr>
    </w:p>
    <w:p w14:paraId="6AFD8531" w14:textId="77777777" w:rsidR="001F5EE9" w:rsidRDefault="001F5EE9" w:rsidP="001F5EE9">
      <w:pPr>
        <w:rPr>
          <w:rFonts w:ascii="Times New Roman" w:hAnsi="Times New Roman" w:cs="Times New Roman"/>
          <w:b/>
        </w:rPr>
      </w:pPr>
    </w:p>
    <w:p w14:paraId="1AEBA928" w14:textId="77777777" w:rsidR="001F5EE9" w:rsidRDefault="001F5EE9" w:rsidP="001F5EE9">
      <w:pPr>
        <w:rPr>
          <w:rFonts w:ascii="Times New Roman" w:hAnsi="Times New Roman" w:cs="Times New Roman"/>
          <w:b/>
        </w:rPr>
      </w:pPr>
    </w:p>
    <w:p w14:paraId="5DC51CDA" w14:textId="77777777" w:rsidR="001F5EE9" w:rsidRDefault="001F5EE9" w:rsidP="001F5EE9">
      <w:pPr>
        <w:rPr>
          <w:rFonts w:ascii="Times New Roman" w:hAnsi="Times New Roman" w:cs="Times New Roman"/>
          <w:b/>
        </w:rPr>
      </w:pPr>
    </w:p>
    <w:p w14:paraId="38EC9562" w14:textId="77777777" w:rsidR="001F5EE9" w:rsidRDefault="001F5EE9" w:rsidP="001F5EE9">
      <w:pPr>
        <w:rPr>
          <w:rFonts w:ascii="Times New Roman" w:hAnsi="Times New Roman" w:cs="Times New Roman"/>
          <w:b/>
        </w:rPr>
      </w:pPr>
    </w:p>
    <w:p w14:paraId="6DF0AF4F" w14:textId="7FEB91C5" w:rsidR="001F5EE9" w:rsidRDefault="00AD0E20" w:rsidP="001F5EE9">
      <w:pP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704320" behindDoc="0" locked="0" layoutInCell="1" allowOverlap="1" wp14:anchorId="6195EAD6" wp14:editId="038E7672">
                <wp:simplePos x="0" y="0"/>
                <wp:positionH relativeFrom="column">
                  <wp:posOffset>-520700</wp:posOffset>
                </wp:positionH>
                <wp:positionV relativeFrom="paragraph">
                  <wp:posOffset>342900</wp:posOffset>
                </wp:positionV>
                <wp:extent cx="6743065" cy="5488940"/>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6743065" cy="5488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27F453" w14:textId="697E603A" w:rsidR="008168ED" w:rsidRDefault="008168ED">
                            <w:pPr>
                              <w:rPr>
                                <w:rFonts w:ascii="Times New Roman" w:hAnsi="Times New Roman" w:cs="Times New Roman"/>
                                <w:b/>
                              </w:rPr>
                            </w:pPr>
                            <w:r w:rsidRPr="00AD0E20">
                              <w:rPr>
                                <w:rFonts w:ascii="Times New Roman" w:hAnsi="Times New Roman" w:cs="Times New Roman"/>
                                <w:b/>
                              </w:rPr>
                              <w:drawing>
                                <wp:inline distT="0" distB="0" distL="0" distR="0" wp14:anchorId="303E76D3" wp14:editId="67D31997">
                                  <wp:extent cx="6560185" cy="4431665"/>
                                  <wp:effectExtent l="0" t="0" r="0"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
                                          <a:stretch>
                                            <a:fillRect/>
                                          </a:stretch>
                                        </pic:blipFill>
                                        <pic:spPr>
                                          <a:xfrm>
                                            <a:off x="0" y="0"/>
                                            <a:ext cx="6560185" cy="4431665"/>
                                          </a:xfrm>
                                          <a:prstGeom prst="rect">
                                            <a:avLst/>
                                          </a:prstGeom>
                                        </pic:spPr>
                                      </pic:pic>
                                    </a:graphicData>
                                  </a:graphic>
                                </wp:inline>
                              </w:drawing>
                            </w:r>
                          </w:p>
                          <w:p w14:paraId="1ED4E647" w14:textId="77777777" w:rsidR="008168ED" w:rsidRDefault="008168ED">
                            <w:pPr>
                              <w:rPr>
                                <w:rFonts w:ascii="Times New Roman" w:hAnsi="Times New Roman" w:cs="Times New Roman"/>
                                <w:b/>
                              </w:rPr>
                            </w:pPr>
                          </w:p>
                          <w:p w14:paraId="077CC26D" w14:textId="15BCB7B4" w:rsidR="008168ED" w:rsidRDefault="008168ED" w:rsidP="00506034">
                            <w:pPr>
                              <w:spacing w:line="480" w:lineRule="auto"/>
                            </w:pPr>
                            <w:r w:rsidRPr="00FB2519">
                              <w:rPr>
                                <w:rFonts w:ascii="Times New Roman" w:hAnsi="Times New Roman" w:cs="Times New Roman"/>
                                <w:b/>
                              </w:rPr>
                              <w:t>Figure 3</w:t>
                            </w:r>
                            <w:r>
                              <w:rPr>
                                <w:rFonts w:ascii="Times New Roman" w:hAnsi="Times New Roman" w:cs="Times New Roman"/>
                                <w:b/>
                              </w:rPr>
                              <w:t>d</w:t>
                            </w:r>
                            <w:r w:rsidRPr="00FB2519">
                              <w:rPr>
                                <w:rFonts w:ascii="Times New Roman" w:hAnsi="Times New Roman" w:cs="Times New Roman"/>
                                <w:b/>
                              </w:rPr>
                              <w:t>.</w:t>
                            </w:r>
                            <w:r w:rsidRPr="00FB2519">
                              <w:rPr>
                                <w:rFonts w:ascii="Times New Roman" w:hAnsi="Times New Roman" w:cs="Times New Roman"/>
                              </w:rPr>
                              <w:t xml:space="preserve"> Meteorological and smoke measurement locations and burn locations for</w:t>
                            </w:r>
                            <w:r>
                              <w:rPr>
                                <w:rFonts w:ascii="Times New Roman" w:hAnsi="Times New Roman" w:cs="Times New Roman"/>
                              </w:rPr>
                              <w:t xml:space="preserve"> the October 4-5, 2014 smoke intrusion</w:t>
                            </w:r>
                            <w:r w:rsidRPr="00FB2519">
                              <w:rPr>
                                <w:rFonts w:ascii="Times New Roman" w:hAnsi="Times New Roman" w:cs="Times New Roman"/>
                              </w:rPr>
                              <w:t>.</w:t>
                            </w:r>
                            <w:r>
                              <w:rPr>
                                <w:rFonts w:ascii="Times New Roman" w:hAnsi="Times New Roman" w:cs="Times New Roman"/>
                              </w:rPr>
                              <w:t xml:space="preserve"> Markers are the same as in Figure 3a.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5EAD6" id="Text Box 21" o:spid="_x0000_s1031" type="#_x0000_t202" style="position:absolute;margin-left:-41pt;margin-top:27pt;width:530.95pt;height:432.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" filled="f" stroked="f">
                <v:textbox>
                  <w:txbxContent>
                    <w:p w14:paraId="3327F453" w14:textId="697E603A" w:rsidR="008168ED" w:rsidRDefault="008168ED">
                      <w:pPr>
                        <w:rPr>
                          <w:rFonts w:ascii="Times New Roman" w:hAnsi="Times New Roman" w:cs="Times New Roman"/>
                          <w:b/>
                        </w:rPr>
                      </w:pPr>
                      <w:r w:rsidRPr="00AD0E20">
                        <w:rPr>
                          <w:rFonts w:ascii="Times New Roman" w:hAnsi="Times New Roman" w:cs="Times New Roman"/>
                          <w:b/>
                        </w:rPr>
                        <w:drawing>
                          <wp:inline distT="0" distB="0" distL="0" distR="0" wp14:anchorId="303E76D3" wp14:editId="67D31997">
                            <wp:extent cx="6560185" cy="4431665"/>
                            <wp:effectExtent l="0" t="0" r="0"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
                                    <a:stretch>
                                      <a:fillRect/>
                                    </a:stretch>
                                  </pic:blipFill>
                                  <pic:spPr>
                                    <a:xfrm>
                                      <a:off x="0" y="0"/>
                                      <a:ext cx="6560185" cy="4431665"/>
                                    </a:xfrm>
                                    <a:prstGeom prst="rect">
                                      <a:avLst/>
                                    </a:prstGeom>
                                  </pic:spPr>
                                </pic:pic>
                              </a:graphicData>
                            </a:graphic>
                          </wp:inline>
                        </w:drawing>
                      </w:r>
                    </w:p>
                    <w:p w14:paraId="1ED4E647" w14:textId="77777777" w:rsidR="008168ED" w:rsidRDefault="008168ED">
                      <w:pPr>
                        <w:rPr>
                          <w:rFonts w:ascii="Times New Roman" w:hAnsi="Times New Roman" w:cs="Times New Roman"/>
                          <w:b/>
                        </w:rPr>
                      </w:pPr>
                    </w:p>
                    <w:p w14:paraId="077CC26D" w14:textId="15BCB7B4" w:rsidR="008168ED" w:rsidRDefault="008168ED" w:rsidP="00506034">
                      <w:pPr>
                        <w:spacing w:line="480" w:lineRule="auto"/>
                      </w:pPr>
                      <w:r w:rsidRPr="00FB2519">
                        <w:rPr>
                          <w:rFonts w:ascii="Times New Roman" w:hAnsi="Times New Roman" w:cs="Times New Roman"/>
                          <w:b/>
                        </w:rPr>
                        <w:t>Figure 3</w:t>
                      </w:r>
                      <w:r>
                        <w:rPr>
                          <w:rFonts w:ascii="Times New Roman" w:hAnsi="Times New Roman" w:cs="Times New Roman"/>
                          <w:b/>
                        </w:rPr>
                        <w:t>d</w:t>
                      </w:r>
                      <w:r w:rsidRPr="00FB2519">
                        <w:rPr>
                          <w:rFonts w:ascii="Times New Roman" w:hAnsi="Times New Roman" w:cs="Times New Roman"/>
                          <w:b/>
                        </w:rPr>
                        <w:t>.</w:t>
                      </w:r>
                      <w:r w:rsidRPr="00FB2519">
                        <w:rPr>
                          <w:rFonts w:ascii="Times New Roman" w:hAnsi="Times New Roman" w:cs="Times New Roman"/>
                        </w:rPr>
                        <w:t xml:space="preserve"> Meteorological and smoke measurement locations and burn locations for</w:t>
                      </w:r>
                      <w:r>
                        <w:rPr>
                          <w:rFonts w:ascii="Times New Roman" w:hAnsi="Times New Roman" w:cs="Times New Roman"/>
                        </w:rPr>
                        <w:t xml:space="preserve"> the October 4-5, 2014 smoke intrusion</w:t>
                      </w:r>
                      <w:r w:rsidRPr="00FB2519">
                        <w:rPr>
                          <w:rFonts w:ascii="Times New Roman" w:hAnsi="Times New Roman" w:cs="Times New Roman"/>
                        </w:rPr>
                        <w:t>.</w:t>
                      </w:r>
                      <w:r>
                        <w:rPr>
                          <w:rFonts w:ascii="Times New Roman" w:hAnsi="Times New Roman" w:cs="Times New Roman"/>
                        </w:rPr>
                        <w:t xml:space="preserve"> Markers are the same as in Figure 3a.</w:t>
                      </w:r>
                    </w:p>
                  </w:txbxContent>
                </v:textbox>
                <w10:wrap type="square"/>
              </v:shape>
            </w:pict>
          </mc:Fallback>
        </mc:AlternateContent>
      </w:r>
    </w:p>
    <w:p w14:paraId="45825AEA" w14:textId="6E7B013E" w:rsidR="001F5EE9" w:rsidRDefault="001F5EE9" w:rsidP="001F5EE9">
      <w:pPr>
        <w:rPr>
          <w:rFonts w:ascii="Times New Roman" w:hAnsi="Times New Roman" w:cs="Times New Roman"/>
          <w:b/>
        </w:rPr>
      </w:pPr>
    </w:p>
    <w:p w14:paraId="34E6AE88" w14:textId="77777777" w:rsidR="001F5EE9" w:rsidRDefault="001F5EE9" w:rsidP="001F5EE9">
      <w:pPr>
        <w:rPr>
          <w:rFonts w:ascii="Times New Roman" w:hAnsi="Times New Roman" w:cs="Times New Roman"/>
          <w:b/>
        </w:rPr>
      </w:pPr>
    </w:p>
    <w:p w14:paraId="10C263FC" w14:textId="77777777" w:rsidR="001F5EE9" w:rsidRDefault="001F5EE9" w:rsidP="001F5EE9">
      <w:pPr>
        <w:rPr>
          <w:rFonts w:ascii="Times New Roman" w:hAnsi="Times New Roman" w:cs="Times New Roman"/>
          <w:b/>
        </w:rPr>
      </w:pPr>
    </w:p>
    <w:p w14:paraId="0C828674" w14:textId="77777777" w:rsidR="001F5EE9" w:rsidRDefault="001F5EE9" w:rsidP="001F5EE9">
      <w:pPr>
        <w:rPr>
          <w:rFonts w:ascii="Times New Roman" w:hAnsi="Times New Roman" w:cs="Times New Roman"/>
          <w:b/>
        </w:rPr>
      </w:pPr>
    </w:p>
    <w:p w14:paraId="066CC3B2" w14:textId="77777777" w:rsidR="001F5EE9" w:rsidRDefault="001F5EE9" w:rsidP="001F5EE9">
      <w:pPr>
        <w:rPr>
          <w:rFonts w:ascii="Times New Roman" w:hAnsi="Times New Roman" w:cs="Times New Roman"/>
          <w:b/>
        </w:rPr>
      </w:pPr>
    </w:p>
    <w:p w14:paraId="159C35F2" w14:textId="77777777" w:rsidR="001F5EE9" w:rsidRDefault="001F5EE9" w:rsidP="001F5EE9">
      <w:pPr>
        <w:rPr>
          <w:rFonts w:ascii="Times New Roman" w:hAnsi="Times New Roman" w:cs="Times New Roman"/>
          <w:b/>
        </w:rPr>
      </w:pPr>
    </w:p>
    <w:p w14:paraId="24CE33D2" w14:textId="77777777" w:rsidR="001F5EE9" w:rsidRDefault="001F5EE9" w:rsidP="001F5EE9">
      <w:pPr>
        <w:rPr>
          <w:rFonts w:ascii="Times New Roman" w:hAnsi="Times New Roman" w:cs="Times New Roman"/>
          <w:b/>
        </w:rPr>
      </w:pPr>
    </w:p>
    <w:p w14:paraId="15A6CDE4" w14:textId="77777777" w:rsidR="001F5EE9" w:rsidRDefault="001F5EE9" w:rsidP="001F5EE9">
      <w:pPr>
        <w:rPr>
          <w:rFonts w:ascii="Times New Roman" w:hAnsi="Times New Roman" w:cs="Times New Roman"/>
          <w:b/>
        </w:rPr>
      </w:pPr>
    </w:p>
    <w:p w14:paraId="3B356C0F" w14:textId="0F6CEB4E" w:rsidR="001F5EE9" w:rsidRDefault="00F20BFF" w:rsidP="001F5EE9">
      <w:pPr>
        <w:rPr>
          <w:rFonts w:ascii="Times New Roman" w:hAnsi="Times New Roman" w:cs="Times New Roman"/>
          <w:b/>
        </w:rPr>
      </w:pPr>
      <w:r w:rsidRPr="00763FDA">
        <w:rPr>
          <w:rFonts w:cs="Segoe UI"/>
          <w:noProof/>
          <w:sz w:val="22"/>
          <w:szCs w:val="22"/>
        </w:rPr>
        <w:lastRenderedPageBreak/>
        <mc:AlternateContent>
          <mc:Choice Requires="wps">
            <w:drawing>
              <wp:anchor distT="0" distB="0" distL="114300" distR="114300" simplePos="0" relativeHeight="251706368" behindDoc="0" locked="0" layoutInCell="1" allowOverlap="1" wp14:anchorId="76C92EF1" wp14:editId="593721F4">
                <wp:simplePos x="0" y="0"/>
                <wp:positionH relativeFrom="column">
                  <wp:posOffset>0</wp:posOffset>
                </wp:positionH>
                <wp:positionV relativeFrom="page">
                  <wp:posOffset>1092200</wp:posOffset>
                </wp:positionV>
                <wp:extent cx="5943600" cy="4853940"/>
                <wp:effectExtent l="0" t="0" r="25400" b="22860"/>
                <wp:wrapTopAndBottom/>
                <wp:docPr id="95" name="Text Box 95"/>
                <wp:cNvGraphicFramePr/>
                <a:graphic xmlns:a="http://schemas.openxmlformats.org/drawingml/2006/main">
                  <a:graphicData uri="http://schemas.microsoft.com/office/word/2010/wordprocessingShape">
                    <wps:wsp>
                      <wps:cNvSpPr txBox="1"/>
                      <wps:spPr>
                        <a:xfrm>
                          <a:off x="0" y="0"/>
                          <a:ext cx="5943600" cy="4853940"/>
                        </a:xfrm>
                        <a:prstGeom prst="rect">
                          <a:avLst/>
                        </a:prstGeom>
                        <a:noFill/>
                        <a:ln>
                          <a:solidFill>
                            <a:schemeClr val="tx2"/>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12FB00" w14:textId="77777777" w:rsidR="00094BBC" w:rsidRDefault="00094BBC" w:rsidP="00094BBC">
                            <w:r w:rsidRPr="00A6238F">
                              <w:rPr>
                                <w:noProof/>
                              </w:rPr>
                              <w:drawing>
                                <wp:inline distT="0" distB="0" distL="0" distR="0" wp14:anchorId="036CB280" wp14:editId="7C089257">
                                  <wp:extent cx="5368039" cy="3657600"/>
                                  <wp:effectExtent l="0" t="0" r="0" b="0"/>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0" y="0"/>
                                            <a:ext cx="5368039" cy="3657600"/>
                                          </a:xfrm>
                                          <a:prstGeom prst="rect">
                                            <a:avLst/>
                                          </a:prstGeom>
                                        </pic:spPr>
                                      </pic:pic>
                                    </a:graphicData>
                                  </a:graphic>
                                </wp:inline>
                              </w:drawing>
                            </w:r>
                          </w:p>
                          <w:p w14:paraId="2B33F5E2" w14:textId="1186F477" w:rsidR="00094BBC" w:rsidRPr="00182E6F" w:rsidRDefault="00094BBC" w:rsidP="00F20BFF">
                            <w:pPr>
                              <w:spacing w:line="480" w:lineRule="auto"/>
                              <w:rPr>
                                <w:sz w:val="22"/>
                                <w:szCs w:val="22"/>
                              </w:rPr>
                            </w:pPr>
                            <w:r w:rsidRPr="00182E6F">
                              <w:rPr>
                                <w:b/>
                                <w:sz w:val="22"/>
                                <w:szCs w:val="22"/>
                              </w:rPr>
                              <w:t>Figure</w:t>
                            </w:r>
                            <w:r>
                              <w:rPr>
                                <w:b/>
                                <w:sz w:val="22"/>
                                <w:szCs w:val="22"/>
                              </w:rPr>
                              <w:t xml:space="preserve"> </w:t>
                            </w:r>
                            <w:r>
                              <w:rPr>
                                <w:b/>
                                <w:sz w:val="22"/>
                                <w:szCs w:val="22"/>
                              </w:rPr>
                              <w:t>4</w:t>
                            </w:r>
                            <w:r>
                              <w:rPr>
                                <w:sz w:val="22"/>
                                <w:szCs w:val="22"/>
                              </w:rPr>
                              <w:t>. Measured and modeled wind direction and wind speed at Cascade Middle School for May 4-6, 2015</w:t>
                            </w:r>
                            <w:r w:rsidRPr="00182E6F">
                              <w:rPr>
                                <w:sz w:val="22"/>
                                <w:szCs w:val="22"/>
                              </w:rPr>
                              <w:t>.</w:t>
                            </w:r>
                            <w:r w:rsidRPr="009D1230">
                              <w:rPr>
                                <w:rFonts w:ascii="Cambria" w:hAnsi="Cambria" w:cs="Segoe UI"/>
                                <w:sz w:val="22"/>
                                <w:szCs w:val="22"/>
                              </w:rPr>
                              <w:t xml:space="preserve"> </w:t>
                            </w:r>
                            <w:r w:rsidRPr="00182E6F">
                              <w:rPr>
                                <w:rFonts w:ascii="Cambria" w:hAnsi="Cambria" w:cs="Segoe UI"/>
                                <w:sz w:val="22"/>
                                <w:szCs w:val="22"/>
                              </w:rPr>
                              <w:t>Red lines indicate burn ignition times and gray-sha</w:t>
                            </w:r>
                            <w:r>
                              <w:rPr>
                                <w:rFonts w:ascii="Cambria" w:hAnsi="Cambria" w:cs="Segoe UI"/>
                                <w:sz w:val="22"/>
                                <w:szCs w:val="22"/>
                              </w:rPr>
                              <w:t>d</w:t>
                            </w:r>
                            <w:r w:rsidRPr="00182E6F">
                              <w:rPr>
                                <w:rFonts w:ascii="Cambria" w:hAnsi="Cambria" w:cs="Segoe UI"/>
                                <w:sz w:val="22"/>
                                <w:szCs w:val="22"/>
                              </w:rPr>
                              <w:t>ed areas indicate the smoke intrusion periods into Bend, Oregon.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92EF1" id="Text Box 95" o:spid="_x0000_s1032" type="#_x0000_t202" style="position:absolute;margin-left:0;margin-top:86pt;width:468pt;height:382.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" filled="f" strokecolor="#1f497d [3215]">
                <v:textbox>
                  <w:txbxContent>
                    <w:p w14:paraId="1812FB00" w14:textId="77777777" w:rsidR="00094BBC" w:rsidRDefault="00094BBC" w:rsidP="00094BBC">
                      <w:r w:rsidRPr="00A6238F">
                        <w:rPr>
                          <w:noProof/>
                        </w:rPr>
                        <w:drawing>
                          <wp:inline distT="0" distB="0" distL="0" distR="0" wp14:anchorId="036CB280" wp14:editId="7C089257">
                            <wp:extent cx="5368039" cy="3657600"/>
                            <wp:effectExtent l="0" t="0" r="0" b="0"/>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0" y="0"/>
                                      <a:ext cx="5368039" cy="3657600"/>
                                    </a:xfrm>
                                    <a:prstGeom prst="rect">
                                      <a:avLst/>
                                    </a:prstGeom>
                                  </pic:spPr>
                                </pic:pic>
                              </a:graphicData>
                            </a:graphic>
                          </wp:inline>
                        </w:drawing>
                      </w:r>
                    </w:p>
                    <w:p w14:paraId="2B33F5E2" w14:textId="1186F477" w:rsidR="00094BBC" w:rsidRPr="00182E6F" w:rsidRDefault="00094BBC" w:rsidP="00F20BFF">
                      <w:pPr>
                        <w:spacing w:line="480" w:lineRule="auto"/>
                        <w:rPr>
                          <w:sz w:val="22"/>
                          <w:szCs w:val="22"/>
                        </w:rPr>
                      </w:pPr>
                      <w:r w:rsidRPr="00182E6F">
                        <w:rPr>
                          <w:b/>
                          <w:sz w:val="22"/>
                          <w:szCs w:val="22"/>
                        </w:rPr>
                        <w:t>Figure</w:t>
                      </w:r>
                      <w:r>
                        <w:rPr>
                          <w:b/>
                          <w:sz w:val="22"/>
                          <w:szCs w:val="22"/>
                        </w:rPr>
                        <w:t xml:space="preserve"> </w:t>
                      </w:r>
                      <w:r>
                        <w:rPr>
                          <w:b/>
                          <w:sz w:val="22"/>
                          <w:szCs w:val="22"/>
                        </w:rPr>
                        <w:t>4</w:t>
                      </w:r>
                      <w:r>
                        <w:rPr>
                          <w:sz w:val="22"/>
                          <w:szCs w:val="22"/>
                        </w:rPr>
                        <w:t>. Measured and modeled wind direction and wind speed at Cascade Middle School for May 4-6, 2015</w:t>
                      </w:r>
                      <w:r w:rsidRPr="00182E6F">
                        <w:rPr>
                          <w:sz w:val="22"/>
                          <w:szCs w:val="22"/>
                        </w:rPr>
                        <w:t>.</w:t>
                      </w:r>
                      <w:r w:rsidRPr="009D1230">
                        <w:rPr>
                          <w:rFonts w:ascii="Cambria" w:hAnsi="Cambria" w:cs="Segoe UI"/>
                          <w:sz w:val="22"/>
                          <w:szCs w:val="22"/>
                        </w:rPr>
                        <w:t xml:space="preserve"> </w:t>
                      </w:r>
                      <w:r w:rsidRPr="00182E6F">
                        <w:rPr>
                          <w:rFonts w:ascii="Cambria" w:hAnsi="Cambria" w:cs="Segoe UI"/>
                          <w:sz w:val="22"/>
                          <w:szCs w:val="22"/>
                        </w:rPr>
                        <w:t>Red lines indicate burn ignition times and gray-sha</w:t>
                      </w:r>
                      <w:r>
                        <w:rPr>
                          <w:rFonts w:ascii="Cambria" w:hAnsi="Cambria" w:cs="Segoe UI"/>
                          <w:sz w:val="22"/>
                          <w:szCs w:val="22"/>
                        </w:rPr>
                        <w:t>d</w:t>
                      </w:r>
                      <w:r w:rsidRPr="00182E6F">
                        <w:rPr>
                          <w:rFonts w:ascii="Cambria" w:hAnsi="Cambria" w:cs="Segoe UI"/>
                          <w:sz w:val="22"/>
                          <w:szCs w:val="22"/>
                        </w:rPr>
                        <w:t>ed areas indicate the smoke intrusion periods into Bend, Oregon.</w:t>
                      </w:r>
                    </w:p>
                  </w:txbxContent>
                </v:textbox>
                <w10:wrap type="topAndBottom" anchory="page"/>
              </v:shape>
            </w:pict>
          </mc:Fallback>
        </mc:AlternateContent>
      </w:r>
    </w:p>
    <w:p w14:paraId="0B7F5930" w14:textId="77777777" w:rsidR="001F5EE9" w:rsidRDefault="001F5EE9" w:rsidP="001F5EE9">
      <w:pPr>
        <w:rPr>
          <w:rFonts w:ascii="Times New Roman" w:hAnsi="Times New Roman" w:cs="Times New Roman"/>
          <w:b/>
        </w:rPr>
      </w:pPr>
    </w:p>
    <w:p w14:paraId="2F8D42D5" w14:textId="77777777" w:rsidR="001F5EE9" w:rsidRDefault="001F5EE9" w:rsidP="001F5EE9">
      <w:pPr>
        <w:rPr>
          <w:rFonts w:ascii="Times New Roman" w:hAnsi="Times New Roman" w:cs="Times New Roman"/>
          <w:b/>
        </w:rPr>
      </w:pPr>
    </w:p>
    <w:p w14:paraId="5949A84A" w14:textId="77777777" w:rsidR="001F5EE9" w:rsidRDefault="001F5EE9" w:rsidP="001F5EE9">
      <w:pPr>
        <w:rPr>
          <w:rFonts w:ascii="Times New Roman" w:hAnsi="Times New Roman" w:cs="Times New Roman"/>
          <w:b/>
        </w:rPr>
      </w:pPr>
    </w:p>
    <w:p w14:paraId="5B56A3B3" w14:textId="0E820146" w:rsidR="004631C9" w:rsidRDefault="004631C9" w:rsidP="00376096">
      <w:pPr>
        <w:textAlignment w:val="baseline"/>
        <w:rPr>
          <w:rFonts w:ascii="Cambria" w:hAnsi="Cambria" w:cs="Segoe UI"/>
        </w:rPr>
      </w:pPr>
    </w:p>
    <w:p w14:paraId="25D2FC72" w14:textId="7632A18F" w:rsidR="004631C9" w:rsidRDefault="004631C9" w:rsidP="00376096">
      <w:pPr>
        <w:textAlignment w:val="baseline"/>
        <w:rPr>
          <w:rFonts w:ascii="Cambria" w:hAnsi="Cambria" w:cs="Segoe UI"/>
        </w:rPr>
      </w:pPr>
    </w:p>
    <w:p w14:paraId="5D7E0851" w14:textId="199AA2FC" w:rsidR="004631C9" w:rsidRDefault="004631C9" w:rsidP="00376096">
      <w:pPr>
        <w:textAlignment w:val="baseline"/>
        <w:rPr>
          <w:rFonts w:ascii="Cambria" w:hAnsi="Cambria" w:cs="Segoe UI"/>
        </w:rPr>
      </w:pPr>
    </w:p>
    <w:p w14:paraId="2A2B62E7" w14:textId="1F5642DE" w:rsidR="004631C9" w:rsidRDefault="004631C9" w:rsidP="00376096">
      <w:pPr>
        <w:textAlignment w:val="baseline"/>
        <w:rPr>
          <w:rFonts w:ascii="Cambria" w:hAnsi="Cambria" w:cs="Segoe UI"/>
        </w:rPr>
      </w:pPr>
    </w:p>
    <w:p w14:paraId="26F526C4" w14:textId="77777777" w:rsidR="00187F0B" w:rsidRDefault="00187F0B" w:rsidP="002D2F1A">
      <w:pPr>
        <w:textAlignment w:val="baseline"/>
      </w:pPr>
    </w:p>
    <w:p w14:paraId="25DD0732" w14:textId="10C7A087" w:rsidR="00187F0B" w:rsidRDefault="005B3218" w:rsidP="002D2F1A">
      <w:pPr>
        <w:textAlignment w:val="baseline"/>
      </w:pPr>
      <w:r w:rsidRPr="00203A9A">
        <w:rPr>
          <w:noProof/>
        </w:rPr>
        <w:lastRenderedPageBreak/>
        <w:drawing>
          <wp:inline distT="0" distB="0" distL="0" distR="0" wp14:anchorId="55661BDB" wp14:editId="49477EF8">
            <wp:extent cx="5368041" cy="36576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0" y="0"/>
                      <a:ext cx="5368041" cy="3657600"/>
                    </a:xfrm>
                    <a:prstGeom prst="rect">
                      <a:avLst/>
                    </a:prstGeom>
                  </pic:spPr>
                </pic:pic>
              </a:graphicData>
            </a:graphic>
          </wp:inline>
        </w:drawing>
      </w:r>
    </w:p>
    <w:p w14:paraId="1354074C" w14:textId="3B32304A" w:rsidR="00187F0B" w:rsidRDefault="00187F0B" w:rsidP="00187F0B">
      <w:pPr>
        <w:textAlignment w:val="baseline"/>
      </w:pPr>
      <w:r w:rsidRPr="00654D3D">
        <w:t xml:space="preserve"> </w:t>
      </w:r>
    </w:p>
    <w:p w14:paraId="5F082532" w14:textId="47FDFFE8" w:rsidR="00A668B4" w:rsidRPr="00FB2519" w:rsidRDefault="00A54D44" w:rsidP="00F20BFF">
      <w:pPr>
        <w:spacing w:line="480" w:lineRule="auto"/>
        <w:textAlignment w:val="baseline"/>
        <w:rPr>
          <w:rFonts w:ascii="Times New Roman" w:hAnsi="Times New Roman" w:cs="Times New Roman"/>
        </w:rPr>
      </w:pPr>
      <w:r>
        <w:rPr>
          <w:rFonts w:ascii="Times New Roman" w:hAnsi="Times New Roman" w:cs="Times New Roman"/>
          <w:b/>
        </w:rPr>
        <w:t>Figure 5</w:t>
      </w:r>
      <w:r w:rsidR="00A668B4" w:rsidRPr="00FB2519">
        <w:rPr>
          <w:rFonts w:ascii="Times New Roman" w:hAnsi="Times New Roman" w:cs="Times New Roman"/>
          <w:b/>
        </w:rPr>
        <w:t>.</w:t>
      </w:r>
      <w:r w:rsidR="00A668B4" w:rsidRPr="00FB2519">
        <w:rPr>
          <w:rFonts w:ascii="Times New Roman" w:hAnsi="Times New Roman" w:cs="Times New Roman"/>
        </w:rPr>
        <w:t xml:space="preserve"> </w:t>
      </w:r>
      <w:r w:rsidR="00A8489D" w:rsidRPr="00FB2519">
        <w:rPr>
          <w:rFonts w:ascii="Times New Roman" w:hAnsi="Times New Roman" w:cs="Times New Roman"/>
        </w:rPr>
        <w:t>Measured and modeled w</w:t>
      </w:r>
      <w:r w:rsidR="00A668B4" w:rsidRPr="00FB2519">
        <w:rPr>
          <w:rFonts w:ascii="Times New Roman" w:hAnsi="Times New Roman" w:cs="Times New Roman"/>
        </w:rPr>
        <w:t>ind data at Cascade Middle School</w:t>
      </w:r>
      <w:r w:rsidR="004E6F41" w:rsidRPr="00FB2519">
        <w:rPr>
          <w:rFonts w:ascii="Times New Roman" w:hAnsi="Times New Roman" w:cs="Times New Roman"/>
        </w:rPr>
        <w:t xml:space="preserve"> for the 5/28/2015 - 5/29/2015 intrusion</w:t>
      </w:r>
      <w:r w:rsidR="00A668B4" w:rsidRPr="00FB2519">
        <w:rPr>
          <w:rFonts w:ascii="Times New Roman" w:hAnsi="Times New Roman" w:cs="Times New Roman"/>
        </w:rPr>
        <w:t>.</w:t>
      </w:r>
      <w:r w:rsidR="00FB2519">
        <w:rPr>
          <w:rFonts w:ascii="Times New Roman" w:hAnsi="Times New Roman" w:cs="Times New Roman"/>
        </w:rPr>
        <w:t xml:space="preserve"> Red line</w:t>
      </w:r>
      <w:r w:rsidR="00FB2519" w:rsidRPr="00FB2519">
        <w:rPr>
          <w:rFonts w:ascii="Times New Roman" w:hAnsi="Times New Roman" w:cs="Times New Roman"/>
        </w:rPr>
        <w:t xml:space="preserve"> indicate</w:t>
      </w:r>
      <w:r w:rsidR="00FB2519">
        <w:rPr>
          <w:rFonts w:ascii="Times New Roman" w:hAnsi="Times New Roman" w:cs="Times New Roman"/>
        </w:rPr>
        <w:t>s burn ignition time and gray-shaded area</w:t>
      </w:r>
      <w:r w:rsidR="00FB2519" w:rsidRPr="00FB2519">
        <w:rPr>
          <w:rFonts w:ascii="Times New Roman" w:hAnsi="Times New Roman" w:cs="Times New Roman"/>
        </w:rPr>
        <w:t xml:space="preserve"> indicate</w:t>
      </w:r>
      <w:r w:rsidR="00FB2519">
        <w:rPr>
          <w:rFonts w:ascii="Times New Roman" w:hAnsi="Times New Roman" w:cs="Times New Roman"/>
        </w:rPr>
        <w:t>s the smoke intrusion period</w:t>
      </w:r>
      <w:r w:rsidR="00FB2519" w:rsidRPr="00FB2519">
        <w:rPr>
          <w:rFonts w:ascii="Times New Roman" w:hAnsi="Times New Roman" w:cs="Times New Roman"/>
        </w:rPr>
        <w:t xml:space="preserve"> into Bend.</w:t>
      </w:r>
    </w:p>
    <w:p w14:paraId="40DC507A" w14:textId="77777777" w:rsidR="00A668B4" w:rsidRDefault="00A668B4" w:rsidP="0096615C">
      <w:pPr>
        <w:rPr>
          <w:noProof/>
        </w:rPr>
      </w:pPr>
    </w:p>
    <w:p w14:paraId="69CBEC05" w14:textId="0E3B18EB" w:rsidR="0096615C" w:rsidRDefault="0096615C" w:rsidP="0096615C">
      <w:pPr>
        <w:rPr>
          <w:rFonts w:ascii="Cambria" w:hAnsi="Cambria" w:cs="Segoe UI"/>
        </w:rPr>
      </w:pPr>
    </w:p>
    <w:p w14:paraId="3391FE5A" w14:textId="223F3CC9" w:rsidR="0079546A" w:rsidRDefault="0079546A"/>
    <w:p w14:paraId="22E8191A" w14:textId="574EE615" w:rsidR="0079546A" w:rsidRDefault="005B3218">
      <w:r w:rsidRPr="00EB794D">
        <w:rPr>
          <w:noProof/>
          <w:sz w:val="22"/>
          <w:szCs w:val="22"/>
        </w:rPr>
        <w:lastRenderedPageBreak/>
        <w:drawing>
          <wp:inline distT="0" distB="0" distL="0" distR="0" wp14:anchorId="08DD903E" wp14:editId="36F3617B">
            <wp:extent cx="5391443" cy="3673545"/>
            <wp:effectExtent l="0" t="0" r="0" b="9525"/>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a:xfrm>
                      <a:off x="0" y="0"/>
                      <a:ext cx="5392683" cy="3674390"/>
                    </a:xfrm>
                    <a:prstGeom prst="rect">
                      <a:avLst/>
                    </a:prstGeom>
                  </pic:spPr>
                </pic:pic>
              </a:graphicData>
            </a:graphic>
          </wp:inline>
        </w:drawing>
      </w:r>
    </w:p>
    <w:p w14:paraId="134F61D5" w14:textId="5CB3B8A3" w:rsidR="0079546A" w:rsidRDefault="0079546A"/>
    <w:p w14:paraId="3EDDDA2D" w14:textId="77777777" w:rsidR="0079546A" w:rsidRDefault="0079546A"/>
    <w:p w14:paraId="6007CA7C" w14:textId="59E3CF89" w:rsidR="0079546A" w:rsidRPr="00FB2519" w:rsidRDefault="00A54D44" w:rsidP="00F20BFF">
      <w:pPr>
        <w:spacing w:line="480" w:lineRule="auto"/>
        <w:textAlignment w:val="baseline"/>
        <w:rPr>
          <w:rFonts w:ascii="Times New Roman" w:hAnsi="Times New Roman" w:cs="Times New Roman"/>
        </w:rPr>
      </w:pPr>
      <w:r>
        <w:rPr>
          <w:rFonts w:ascii="Times New Roman" w:hAnsi="Times New Roman" w:cs="Times New Roman"/>
          <w:b/>
        </w:rPr>
        <w:t>Figure 6</w:t>
      </w:r>
      <w:r w:rsidR="0079546A" w:rsidRPr="00FB2519">
        <w:rPr>
          <w:rFonts w:ascii="Times New Roman" w:hAnsi="Times New Roman" w:cs="Times New Roman"/>
          <w:b/>
        </w:rPr>
        <w:t>.</w:t>
      </w:r>
      <w:r w:rsidR="0079546A" w:rsidRPr="00FB2519">
        <w:rPr>
          <w:rFonts w:ascii="Times New Roman" w:hAnsi="Times New Roman" w:cs="Times New Roman"/>
        </w:rPr>
        <w:t xml:space="preserve"> </w:t>
      </w:r>
      <w:r w:rsidR="0070113C" w:rsidRPr="00FB2519">
        <w:rPr>
          <w:rFonts w:ascii="Times New Roman" w:hAnsi="Times New Roman" w:cs="Times New Roman"/>
        </w:rPr>
        <w:t xml:space="preserve">Measured and modeled wind speed and direction for the </w:t>
      </w:r>
      <w:r w:rsidR="0079546A" w:rsidRPr="00FB2519">
        <w:rPr>
          <w:rFonts w:ascii="Times New Roman" w:hAnsi="Times New Roman" w:cs="Times New Roman"/>
        </w:rPr>
        <w:t>June 5-6, 2015 smoke intrusions. Wind data are from Cascade Middle School.</w:t>
      </w:r>
      <w:r w:rsidR="00FB2519" w:rsidRPr="00FB2519">
        <w:rPr>
          <w:rFonts w:ascii="Times New Roman" w:hAnsi="Times New Roman" w:cs="Times New Roman"/>
        </w:rPr>
        <w:t xml:space="preserve"> Red lines indicate burn ignition times and gray-shaded areas indicate the smoke intrusion periods into Bend.</w:t>
      </w:r>
    </w:p>
    <w:p w14:paraId="7E2CFE54" w14:textId="77777777" w:rsidR="00B57C2C" w:rsidRDefault="00B57C2C" w:rsidP="0079546A">
      <w:pPr>
        <w:textAlignment w:val="baseline"/>
        <w:rPr>
          <w:rFonts w:ascii="Cambria" w:hAnsi="Cambria" w:cs="Segoe UI"/>
        </w:rPr>
      </w:pPr>
    </w:p>
    <w:p w14:paraId="668B859D" w14:textId="4024477A" w:rsidR="00B57C2C" w:rsidRDefault="00B57C2C"/>
    <w:p w14:paraId="1E19A7C6" w14:textId="77777777" w:rsidR="00B57C2C" w:rsidRDefault="00B57C2C"/>
    <w:p w14:paraId="1DEAC961" w14:textId="77777777" w:rsidR="0055332A" w:rsidRDefault="0055332A"/>
    <w:p w14:paraId="5C024BBA" w14:textId="77777777" w:rsidR="0055332A" w:rsidRDefault="0055332A" w:rsidP="0055332A">
      <w:pPr>
        <w:rPr>
          <w:rFonts w:ascii="Cambria" w:hAnsi="Cambria" w:cs="Segoe UI"/>
        </w:rPr>
      </w:pPr>
      <w:r>
        <w:rPr>
          <w:rFonts w:ascii="Cambria" w:hAnsi="Cambria" w:cs="Segoe UI"/>
          <w:noProof/>
        </w:rPr>
        <w:lastRenderedPageBreak/>
        <mc:AlternateContent>
          <mc:Choice Requires="wps">
            <w:drawing>
              <wp:anchor distT="0" distB="0" distL="114300" distR="114300" simplePos="0" relativeHeight="251680768" behindDoc="0" locked="0" layoutInCell="1" allowOverlap="1" wp14:anchorId="5F20104F" wp14:editId="7FE46AF3">
                <wp:simplePos x="0" y="0"/>
                <wp:positionH relativeFrom="column">
                  <wp:posOffset>3467100</wp:posOffset>
                </wp:positionH>
                <wp:positionV relativeFrom="paragraph">
                  <wp:posOffset>99695</wp:posOffset>
                </wp:positionV>
                <wp:extent cx="1447800" cy="2857500"/>
                <wp:effectExtent l="50800" t="25400" r="76200" b="114300"/>
                <wp:wrapNone/>
                <wp:docPr id="53" name="Rectangle 53"/>
                <wp:cNvGraphicFramePr/>
                <a:graphic xmlns:a="http://schemas.openxmlformats.org/drawingml/2006/main">
                  <a:graphicData uri="http://schemas.microsoft.com/office/word/2010/wordprocessingShape">
                    <wps:wsp>
                      <wps:cNvSpPr/>
                      <wps:spPr>
                        <a:xfrm>
                          <a:off x="0" y="0"/>
                          <a:ext cx="1447800" cy="2857500"/>
                        </a:xfrm>
                        <a:prstGeom prst="rect">
                          <a:avLst/>
                        </a:prstGeom>
                        <a:solidFill>
                          <a:schemeClr val="bg1">
                            <a:lumMod val="85000"/>
                            <a:alpha val="20000"/>
                          </a:schemeClr>
                        </a:solidFill>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74F0E6" id="Rectangle 53" o:spid="_x0000_s1026" style="position:absolute;margin-left:273pt;margin-top:7.85pt;width:114pt;height:2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" fillcolor="#d8d8d8 [2732]" strokecolor="#4579b8 [3044]">
                <v:fill opacity="13107f"/>
                <v:shadow on="t" opacity="22937f" mv:blur="40000f" origin=",.5" offset="0,23000emu"/>
              </v:rect>
            </w:pict>
          </mc:Fallback>
        </mc:AlternateContent>
      </w:r>
      <w:r>
        <w:rPr>
          <w:rFonts w:ascii="Cambria" w:hAnsi="Cambria" w:cs="Segoe UI"/>
          <w:noProof/>
        </w:rPr>
        <mc:AlternateContent>
          <mc:Choice Requires="wps">
            <w:drawing>
              <wp:anchor distT="0" distB="0" distL="114300" distR="114300" simplePos="0" relativeHeight="251679744" behindDoc="0" locked="0" layoutInCell="1" allowOverlap="1" wp14:anchorId="6D690F6F" wp14:editId="78E7E7E8">
                <wp:simplePos x="0" y="0"/>
                <wp:positionH relativeFrom="column">
                  <wp:posOffset>1028700</wp:posOffset>
                </wp:positionH>
                <wp:positionV relativeFrom="paragraph">
                  <wp:posOffset>99695</wp:posOffset>
                </wp:positionV>
                <wp:extent cx="0" cy="2956560"/>
                <wp:effectExtent l="50800" t="25400" r="76200" b="91440"/>
                <wp:wrapNone/>
                <wp:docPr id="49" name="Straight Connector 49"/>
                <wp:cNvGraphicFramePr/>
                <a:graphic xmlns:a="http://schemas.openxmlformats.org/drawingml/2006/main">
                  <a:graphicData uri="http://schemas.microsoft.com/office/word/2010/wordprocessingShape">
                    <wps:wsp>
                      <wps:cNvCnPr/>
                      <wps:spPr>
                        <a:xfrm flipV="1">
                          <a:off x="0" y="0"/>
                          <a:ext cx="0" cy="295656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3F88452D" id="Straight Connector 49" o:spid="_x0000_s1026" style="position:absolute;flip:y;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1pt,7.85pt" to="81pt,240.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" strokecolor="red" strokeweight="2pt">
                <v:shadow on="t" opacity="24903f" mv:blur="40000f" origin=",.5" offset="0,20000emu"/>
              </v:line>
            </w:pict>
          </mc:Fallback>
        </mc:AlternateContent>
      </w:r>
      <w:r w:rsidRPr="004B1C03">
        <w:rPr>
          <w:noProof/>
        </w:rPr>
        <w:drawing>
          <wp:inline distT="0" distB="0" distL="0" distR="0" wp14:anchorId="026CBA36" wp14:editId="73B8A464">
            <wp:extent cx="5943600" cy="4046005"/>
            <wp:effectExtent l="0" t="0" r="0" b="0"/>
            <wp:docPr id="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4046005"/>
                    </a:xfrm>
                    <a:prstGeom prst="rect">
                      <a:avLst/>
                    </a:prstGeom>
                    <a:noFill/>
                    <a:ln>
                      <a:noFill/>
                    </a:ln>
                  </pic:spPr>
                </pic:pic>
              </a:graphicData>
            </a:graphic>
          </wp:inline>
        </w:drawing>
      </w:r>
    </w:p>
    <w:p w14:paraId="5093037D" w14:textId="70BB472E" w:rsidR="0055332A" w:rsidRDefault="00450D4F" w:rsidP="00F20BFF">
      <w:pPr>
        <w:spacing w:line="480" w:lineRule="auto"/>
        <w:rPr>
          <w:rFonts w:ascii="Times New Roman" w:hAnsi="Times New Roman" w:cs="Times New Roman"/>
        </w:rPr>
      </w:pPr>
      <w:r>
        <w:rPr>
          <w:rFonts w:ascii="Times New Roman" w:hAnsi="Times New Roman" w:cs="Times New Roman"/>
          <w:b/>
        </w:rPr>
        <w:t>Figure 7</w:t>
      </w:r>
      <w:r w:rsidR="0055332A" w:rsidRPr="00FB2519">
        <w:rPr>
          <w:rFonts w:ascii="Times New Roman" w:hAnsi="Times New Roman" w:cs="Times New Roman"/>
          <w:b/>
        </w:rPr>
        <w:t>.</w:t>
      </w:r>
      <w:r w:rsidR="0055332A" w:rsidRPr="00FB2519">
        <w:rPr>
          <w:rFonts w:ascii="Times New Roman" w:hAnsi="Times New Roman" w:cs="Times New Roman"/>
        </w:rPr>
        <w:t xml:space="preserve"> </w:t>
      </w:r>
      <w:r w:rsidR="00A36183" w:rsidRPr="00FB2519">
        <w:rPr>
          <w:rFonts w:ascii="Times New Roman" w:hAnsi="Times New Roman" w:cs="Times New Roman"/>
        </w:rPr>
        <w:t>October 4 – 5, 2014, m</w:t>
      </w:r>
      <w:r w:rsidR="0055332A" w:rsidRPr="00FB2519">
        <w:rPr>
          <w:rFonts w:ascii="Times New Roman" w:hAnsi="Times New Roman" w:cs="Times New Roman"/>
        </w:rPr>
        <w:t>easured PM</w:t>
      </w:r>
      <w:r w:rsidR="0055332A" w:rsidRPr="00FB2519">
        <w:rPr>
          <w:rFonts w:ascii="Times New Roman" w:hAnsi="Times New Roman" w:cs="Times New Roman"/>
          <w:vertAlign w:val="subscript"/>
        </w:rPr>
        <w:t>2.5</w:t>
      </w:r>
      <w:r w:rsidR="0055332A" w:rsidRPr="00FB2519">
        <w:rPr>
          <w:rFonts w:ascii="Times New Roman" w:hAnsi="Times New Roman" w:cs="Times New Roman"/>
        </w:rPr>
        <w:t xml:space="preserve"> concentrations at the Bend Pump Station.</w:t>
      </w:r>
      <w:r w:rsidR="000F5DCA" w:rsidRPr="00FB2519">
        <w:rPr>
          <w:rFonts w:ascii="Times New Roman" w:hAnsi="Times New Roman" w:cs="Times New Roman"/>
        </w:rPr>
        <w:t xml:space="preserve"> Red line indicates</w:t>
      </w:r>
      <w:r w:rsidR="00A36183" w:rsidRPr="00FB2519">
        <w:rPr>
          <w:rFonts w:ascii="Times New Roman" w:hAnsi="Times New Roman" w:cs="Times New Roman"/>
        </w:rPr>
        <w:t xml:space="preserve"> time of ignition</w:t>
      </w:r>
      <w:r w:rsidR="000E1165" w:rsidRPr="00FB2519">
        <w:rPr>
          <w:rFonts w:ascii="Times New Roman" w:hAnsi="Times New Roman" w:cs="Times New Roman"/>
        </w:rPr>
        <w:t>, and shaded area represents the time of the intrusion</w:t>
      </w:r>
      <w:r w:rsidR="00A36183" w:rsidRPr="00FB2519">
        <w:rPr>
          <w:rFonts w:ascii="Times New Roman" w:hAnsi="Times New Roman" w:cs="Times New Roman"/>
        </w:rPr>
        <w:t>.</w:t>
      </w:r>
    </w:p>
    <w:p w14:paraId="51462A41" w14:textId="77777777" w:rsidR="00B52F79" w:rsidRPr="00FB2519" w:rsidRDefault="00B52F79">
      <w:pPr>
        <w:rPr>
          <w:rFonts w:ascii="Times New Roman" w:hAnsi="Times New Roman" w:cs="Times New Roman"/>
        </w:rPr>
      </w:pPr>
    </w:p>
    <w:p w14:paraId="31762BF5" w14:textId="77777777" w:rsidR="00B57C2C" w:rsidRDefault="00B57C2C"/>
    <w:p w14:paraId="1C4F2154" w14:textId="2BA0C42D" w:rsidR="0079546A" w:rsidRDefault="00CF689D">
      <w:pPr>
        <w:rPr>
          <w:rFonts w:ascii="Cambria" w:hAnsi="Cambria" w:cs="Segoe UI"/>
        </w:rPr>
      </w:pPr>
      <w:r w:rsidRPr="00CF689D">
        <w:rPr>
          <w:rFonts w:ascii="Cambria" w:hAnsi="Cambria" w:cs="Segoe UI"/>
        </w:rPr>
        <w:lastRenderedPageBreak/>
        <w:drawing>
          <wp:inline distT="0" distB="0" distL="0" distR="0" wp14:anchorId="5192AB71" wp14:editId="16C4C4A4">
            <wp:extent cx="5486400" cy="3869690"/>
            <wp:effectExtent l="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stretch>
                      <a:fillRect/>
                    </a:stretch>
                  </pic:blipFill>
                  <pic:spPr>
                    <a:xfrm>
                      <a:off x="0" y="0"/>
                      <a:ext cx="5486400" cy="3869690"/>
                    </a:xfrm>
                    <a:prstGeom prst="rect">
                      <a:avLst/>
                    </a:prstGeom>
                  </pic:spPr>
                </pic:pic>
              </a:graphicData>
            </a:graphic>
          </wp:inline>
        </w:drawing>
      </w:r>
    </w:p>
    <w:p w14:paraId="1115BA5E" w14:textId="77777777" w:rsidR="00FD07D8" w:rsidRDefault="00FD07D8">
      <w:pPr>
        <w:rPr>
          <w:rFonts w:ascii="Cambria" w:hAnsi="Cambria" w:cs="Segoe UI"/>
        </w:rPr>
      </w:pPr>
    </w:p>
    <w:p w14:paraId="27BF543B" w14:textId="5822B66B" w:rsidR="00FD07D8" w:rsidRDefault="00CF689D" w:rsidP="00F20BFF">
      <w:pPr>
        <w:spacing w:line="480" w:lineRule="auto"/>
        <w:rPr>
          <w:rFonts w:ascii="Cambria" w:hAnsi="Cambria" w:cs="Segoe UI"/>
        </w:rPr>
      </w:pPr>
      <w:r>
        <w:rPr>
          <w:rFonts w:ascii="Times New Roman" w:hAnsi="Times New Roman" w:cs="Times New Roman"/>
          <w:b/>
        </w:rPr>
        <w:t>Figure 8</w:t>
      </w:r>
      <w:r>
        <w:rPr>
          <w:rFonts w:ascii="Times New Roman" w:hAnsi="Times New Roman" w:cs="Times New Roman"/>
          <w:b/>
        </w:rPr>
        <w:t>a</w:t>
      </w:r>
      <w:r w:rsidRPr="00FB2519">
        <w:rPr>
          <w:rFonts w:ascii="Times New Roman" w:hAnsi="Times New Roman" w:cs="Times New Roman"/>
          <w:b/>
        </w:rPr>
        <w:t>.</w:t>
      </w:r>
      <w:r>
        <w:rPr>
          <w:rFonts w:ascii="Times New Roman" w:hAnsi="Times New Roman" w:cs="Times New Roman"/>
          <w:b/>
        </w:rPr>
        <w:t xml:space="preserve"> </w:t>
      </w:r>
      <w:r w:rsidRPr="00FB2519">
        <w:rPr>
          <w:rFonts w:ascii="Times New Roman" w:hAnsi="Times New Roman" w:cs="Times New Roman"/>
        </w:rPr>
        <w:t>BlueSky output using 4km WRF model, valid time 0300 PDT 5 October 2014.</w:t>
      </w:r>
    </w:p>
    <w:p w14:paraId="720F16B3" w14:textId="77777777" w:rsidR="00FD07D8" w:rsidRDefault="00FD07D8">
      <w:pPr>
        <w:rPr>
          <w:rFonts w:ascii="Cambria" w:hAnsi="Cambria" w:cs="Segoe UI"/>
        </w:rPr>
      </w:pPr>
    </w:p>
    <w:p w14:paraId="46BD031C" w14:textId="77777777" w:rsidR="00CF689D" w:rsidRDefault="00CF689D">
      <w:pPr>
        <w:rPr>
          <w:rFonts w:ascii="Cambria" w:hAnsi="Cambria" w:cs="Segoe UI"/>
        </w:rPr>
      </w:pPr>
    </w:p>
    <w:p w14:paraId="5C2D13A6" w14:textId="345077AF" w:rsidR="00CF689D" w:rsidRDefault="00CF689D">
      <w:pPr>
        <w:rPr>
          <w:rFonts w:ascii="Cambria" w:hAnsi="Cambria" w:cs="Segoe UI"/>
        </w:rPr>
      </w:pPr>
      <w:r w:rsidRPr="00643614">
        <w:rPr>
          <w:rFonts w:ascii="Cambria" w:hAnsi="Cambria" w:cs="Segoe UI"/>
          <w:noProof/>
        </w:rPr>
        <w:lastRenderedPageBreak/>
        <w:drawing>
          <wp:inline distT="0" distB="0" distL="0" distR="0" wp14:anchorId="0E0C39D0" wp14:editId="6B283CBF">
            <wp:extent cx="5486400" cy="3877056"/>
            <wp:effectExtent l="0" t="0" r="0" b="9525"/>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
                    <a:stretch>
                      <a:fillRect/>
                    </a:stretch>
                  </pic:blipFill>
                  <pic:spPr>
                    <a:xfrm>
                      <a:off x="0" y="0"/>
                      <a:ext cx="5486400" cy="3877056"/>
                    </a:xfrm>
                    <a:prstGeom prst="rect">
                      <a:avLst/>
                    </a:prstGeom>
                  </pic:spPr>
                </pic:pic>
              </a:graphicData>
            </a:graphic>
          </wp:inline>
        </w:drawing>
      </w:r>
    </w:p>
    <w:p w14:paraId="47E6C4DE" w14:textId="77777777" w:rsidR="00FD07D8" w:rsidRDefault="00FD07D8">
      <w:pPr>
        <w:rPr>
          <w:rFonts w:ascii="Cambria" w:hAnsi="Cambria" w:cs="Segoe UI"/>
        </w:rPr>
      </w:pPr>
    </w:p>
    <w:p w14:paraId="6557A280" w14:textId="77777777" w:rsidR="00CF689D" w:rsidRDefault="00CF689D">
      <w:pPr>
        <w:rPr>
          <w:rFonts w:ascii="Times New Roman" w:hAnsi="Times New Roman" w:cs="Times New Roman"/>
          <w:b/>
        </w:rPr>
      </w:pPr>
    </w:p>
    <w:p w14:paraId="242339EF" w14:textId="67F875A4" w:rsidR="00B52F79" w:rsidRDefault="00B52F79" w:rsidP="00F20BFF">
      <w:pPr>
        <w:spacing w:line="480" w:lineRule="auto"/>
        <w:rPr>
          <w:rFonts w:ascii="Cambria" w:hAnsi="Cambria" w:cs="Segoe UI"/>
        </w:rPr>
      </w:pPr>
      <w:r>
        <w:rPr>
          <w:rFonts w:ascii="Times New Roman" w:hAnsi="Times New Roman" w:cs="Times New Roman"/>
          <w:b/>
        </w:rPr>
        <w:t>Figure 8</w:t>
      </w:r>
      <w:r w:rsidR="00CF689D">
        <w:rPr>
          <w:rFonts w:ascii="Times New Roman" w:hAnsi="Times New Roman" w:cs="Times New Roman"/>
          <w:b/>
        </w:rPr>
        <w:t>b</w:t>
      </w:r>
      <w:r w:rsidRPr="00FB2519">
        <w:rPr>
          <w:rFonts w:ascii="Times New Roman" w:hAnsi="Times New Roman" w:cs="Times New Roman"/>
          <w:b/>
        </w:rPr>
        <w:t>.</w:t>
      </w:r>
      <w:r>
        <w:rPr>
          <w:rFonts w:ascii="Times New Roman" w:hAnsi="Times New Roman" w:cs="Times New Roman"/>
          <w:b/>
        </w:rPr>
        <w:t xml:space="preserve"> </w:t>
      </w:r>
      <w:r w:rsidRPr="00FB2519">
        <w:rPr>
          <w:rFonts w:ascii="Times New Roman" w:hAnsi="Times New Roman" w:cs="Times New Roman"/>
        </w:rPr>
        <w:t>BlueSky output using 1km NAM model, valid time 0300 PDT 5 October 2014.</w:t>
      </w:r>
    </w:p>
    <w:p w14:paraId="73B3D191" w14:textId="76B974AF" w:rsidR="0079546A" w:rsidRDefault="0079546A">
      <w:pPr>
        <w:rPr>
          <w:rFonts w:ascii="Cambria" w:hAnsi="Cambria" w:cs="Segoe UI"/>
        </w:rPr>
      </w:pPr>
    </w:p>
    <w:p w14:paraId="12593B0E" w14:textId="77777777" w:rsidR="003D0DCE" w:rsidRDefault="003D0DCE">
      <w:pPr>
        <w:rPr>
          <w:rFonts w:ascii="Cambria" w:hAnsi="Cambria" w:cs="Segoe UI"/>
        </w:rPr>
      </w:pPr>
    </w:p>
    <w:p w14:paraId="043B4D8C" w14:textId="77777777" w:rsidR="003D0DCE" w:rsidRDefault="003D0DCE">
      <w:pPr>
        <w:rPr>
          <w:rFonts w:ascii="Cambria" w:hAnsi="Cambria" w:cs="Segoe UI"/>
        </w:rPr>
      </w:pPr>
    </w:p>
    <w:p w14:paraId="721AB5F2" w14:textId="77777777" w:rsidR="003D0DCE" w:rsidRDefault="003D0DCE">
      <w:pPr>
        <w:rPr>
          <w:rFonts w:ascii="Cambria" w:hAnsi="Cambria" w:cs="Segoe UI"/>
        </w:rPr>
      </w:pPr>
    </w:p>
    <w:p w14:paraId="51ACB456" w14:textId="77777777" w:rsidR="00643614" w:rsidRDefault="00643614">
      <w:pPr>
        <w:rPr>
          <w:rFonts w:ascii="Cambria" w:hAnsi="Cambria" w:cs="Segoe UI"/>
        </w:rPr>
      </w:pPr>
    </w:p>
    <w:p w14:paraId="698F1CE2" w14:textId="77777777" w:rsidR="00643614" w:rsidRDefault="00643614">
      <w:pPr>
        <w:rPr>
          <w:rFonts w:ascii="Cambria" w:hAnsi="Cambria" w:cs="Segoe UI"/>
        </w:rPr>
      </w:pPr>
    </w:p>
    <w:p w14:paraId="4C5048BA" w14:textId="3DA6A35F" w:rsidR="00F06CEE" w:rsidRDefault="006A1D57">
      <w:pPr>
        <w:rPr>
          <w:rFonts w:ascii="Cambria" w:hAnsi="Cambria" w:cs="Segoe UI"/>
        </w:rPr>
      </w:pPr>
      <w:r>
        <w:rPr>
          <w:noProof/>
        </w:rPr>
        <w:lastRenderedPageBreak/>
        <w:drawing>
          <wp:inline distT="0" distB="0" distL="0" distR="0" wp14:anchorId="3CD6445C" wp14:editId="113EC4DA">
            <wp:extent cx="5486400" cy="3223381"/>
            <wp:effectExtent l="0" t="0" r="0" b="2540"/>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486400" cy="3223381"/>
                    </a:xfrm>
                    <a:prstGeom prst="rect">
                      <a:avLst/>
                    </a:prstGeom>
                    <a:noFill/>
                    <a:ln>
                      <a:noFill/>
                    </a:ln>
                  </pic:spPr>
                </pic:pic>
              </a:graphicData>
            </a:graphic>
          </wp:inline>
        </w:drawing>
      </w:r>
    </w:p>
    <w:p w14:paraId="3F02D6EB" w14:textId="5E4DBC5D" w:rsidR="00F06CEE" w:rsidRDefault="00F06CEE">
      <w:pPr>
        <w:rPr>
          <w:rFonts w:ascii="Cambria" w:hAnsi="Cambria" w:cs="Segoe UI"/>
        </w:rPr>
      </w:pPr>
    </w:p>
    <w:p w14:paraId="57449500" w14:textId="67F15057" w:rsidR="00F06CEE" w:rsidRDefault="00A651B4" w:rsidP="00F20BFF">
      <w:pPr>
        <w:spacing w:line="480" w:lineRule="auto"/>
        <w:rPr>
          <w:rFonts w:ascii="Times New Roman" w:hAnsi="Times New Roman" w:cs="Times New Roman"/>
        </w:rPr>
      </w:pPr>
      <w:r>
        <w:rPr>
          <w:rFonts w:ascii="Times New Roman" w:hAnsi="Times New Roman" w:cs="Times New Roman"/>
          <w:b/>
        </w:rPr>
        <w:t>Figure 9</w:t>
      </w:r>
      <w:r w:rsidR="00F06CEE" w:rsidRPr="00FB2519">
        <w:rPr>
          <w:rFonts w:ascii="Times New Roman" w:hAnsi="Times New Roman" w:cs="Times New Roman"/>
          <w:b/>
        </w:rPr>
        <w:t>.</w:t>
      </w:r>
      <w:r w:rsidR="00F06CEE" w:rsidRPr="00FB2519">
        <w:rPr>
          <w:rFonts w:ascii="Times New Roman" w:hAnsi="Times New Roman" w:cs="Times New Roman"/>
        </w:rPr>
        <w:t xml:space="preserve"> </w:t>
      </w:r>
      <w:r w:rsidR="00EA26A4" w:rsidRPr="00FB2519">
        <w:rPr>
          <w:rFonts w:ascii="Times New Roman" w:hAnsi="Times New Roman" w:cs="Times New Roman"/>
        </w:rPr>
        <w:t xml:space="preserve">Modeled and observed </w:t>
      </w:r>
      <w:r w:rsidR="00F06CEE" w:rsidRPr="00FB2519">
        <w:rPr>
          <w:rFonts w:ascii="Times New Roman" w:hAnsi="Times New Roman" w:cs="Times New Roman"/>
        </w:rPr>
        <w:t>PM</w:t>
      </w:r>
      <w:r w:rsidR="00F06CEE" w:rsidRPr="00FB2519">
        <w:rPr>
          <w:rFonts w:ascii="Times New Roman" w:hAnsi="Times New Roman" w:cs="Times New Roman"/>
          <w:vertAlign w:val="subscript"/>
        </w:rPr>
        <w:t>2.5</w:t>
      </w:r>
      <w:r w:rsidR="00F06CEE" w:rsidRPr="00FB2519">
        <w:rPr>
          <w:rFonts w:ascii="Times New Roman" w:hAnsi="Times New Roman" w:cs="Times New Roman"/>
        </w:rPr>
        <w:t xml:space="preserve"> concentratio</w:t>
      </w:r>
      <w:r w:rsidR="00825AE2" w:rsidRPr="00FB2519">
        <w:rPr>
          <w:rFonts w:ascii="Times New Roman" w:hAnsi="Times New Roman" w:cs="Times New Roman"/>
        </w:rPr>
        <w:t>ns from 1700 PDT 10/4/2014</w:t>
      </w:r>
      <w:r w:rsidR="00A73935">
        <w:rPr>
          <w:rFonts w:ascii="Times New Roman" w:hAnsi="Times New Roman" w:cs="Times New Roman"/>
        </w:rPr>
        <w:t xml:space="preserve"> (Forecast Hour 0)</w:t>
      </w:r>
      <w:r w:rsidR="00825AE2" w:rsidRPr="00FB2519">
        <w:rPr>
          <w:rFonts w:ascii="Times New Roman" w:hAnsi="Times New Roman" w:cs="Times New Roman"/>
        </w:rPr>
        <w:t xml:space="preserve"> to 0500 PDT 10/6</w:t>
      </w:r>
      <w:r w:rsidR="00F06CEE" w:rsidRPr="00FB2519">
        <w:rPr>
          <w:rFonts w:ascii="Times New Roman" w:hAnsi="Times New Roman" w:cs="Times New Roman"/>
        </w:rPr>
        <w:t>/2014</w:t>
      </w:r>
      <w:r w:rsidR="00A73935">
        <w:rPr>
          <w:rFonts w:ascii="Times New Roman" w:hAnsi="Times New Roman" w:cs="Times New Roman"/>
        </w:rPr>
        <w:t xml:space="preserve"> (Forecast Hour 36)</w:t>
      </w:r>
      <w:r w:rsidR="00F06CEE" w:rsidRPr="00FB2519">
        <w:rPr>
          <w:rFonts w:ascii="Times New Roman" w:hAnsi="Times New Roman" w:cs="Times New Roman"/>
        </w:rPr>
        <w:t>.</w:t>
      </w:r>
      <w:r w:rsidR="00A73935">
        <w:rPr>
          <w:rFonts w:ascii="Times New Roman" w:hAnsi="Times New Roman" w:cs="Times New Roman"/>
        </w:rPr>
        <w:t xml:space="preserve"> </w:t>
      </w:r>
      <w:r w:rsidR="00A73935" w:rsidRPr="0081409D">
        <w:rPr>
          <w:rFonts w:ascii="Cambria" w:hAnsi="Cambria" w:cs="Segoe UI"/>
          <w:sz w:val="22"/>
          <w:szCs w:val="22"/>
        </w:rPr>
        <w:t>Blue line represents NAM 1km prediction, red line represents WRF 4km prediction, and green line shows observed values at the Bend nephelometer.</w:t>
      </w:r>
      <w:r w:rsidR="00F06CEE" w:rsidRPr="00FB2519">
        <w:rPr>
          <w:rFonts w:ascii="Times New Roman" w:hAnsi="Times New Roman" w:cs="Times New Roman"/>
        </w:rPr>
        <w:t xml:space="preserve"> </w:t>
      </w:r>
    </w:p>
    <w:p w14:paraId="3C0D5046" w14:textId="77777777" w:rsidR="00B553C4" w:rsidRPr="00FB2519" w:rsidRDefault="00B553C4" w:rsidP="00F06CEE">
      <w:pPr>
        <w:rPr>
          <w:rFonts w:ascii="Times New Roman" w:hAnsi="Times New Roman" w:cs="Times New Roman"/>
        </w:rPr>
      </w:pPr>
    </w:p>
    <w:p w14:paraId="6AFBDCEB" w14:textId="77777777" w:rsidR="00F06CEE" w:rsidRDefault="00F06CEE">
      <w:pPr>
        <w:rPr>
          <w:rFonts w:ascii="Cambria" w:hAnsi="Cambria" w:cs="Segoe UI"/>
        </w:rPr>
      </w:pPr>
    </w:p>
    <w:p w14:paraId="6F37931B" w14:textId="01AF67B2" w:rsidR="00A651B4" w:rsidRDefault="00A651B4">
      <w:pPr>
        <w:rPr>
          <w:rFonts w:ascii="Cambria" w:hAnsi="Cambria" w:cs="Segoe UI"/>
        </w:rPr>
      </w:pPr>
    </w:p>
    <w:p w14:paraId="4129D854" w14:textId="77777777" w:rsidR="00CF689D" w:rsidRDefault="00CF689D">
      <w:pPr>
        <w:rPr>
          <w:rFonts w:ascii="Cambria" w:hAnsi="Cambria" w:cs="Segoe UI"/>
        </w:rPr>
      </w:pPr>
    </w:p>
    <w:p w14:paraId="47B3B08A" w14:textId="77777777" w:rsidR="00CF689D" w:rsidRDefault="00CF689D">
      <w:pPr>
        <w:rPr>
          <w:rFonts w:ascii="Cambria" w:hAnsi="Cambria" w:cs="Segoe UI"/>
        </w:rPr>
      </w:pPr>
    </w:p>
    <w:p w14:paraId="538882FC" w14:textId="41C44DC5" w:rsidR="00CF689D" w:rsidRDefault="00CF689D">
      <w:pPr>
        <w:rPr>
          <w:rFonts w:ascii="Cambria" w:hAnsi="Cambria" w:cs="Segoe UI"/>
        </w:rPr>
      </w:pPr>
      <w:r w:rsidRPr="00F06CEE">
        <w:rPr>
          <w:rFonts w:ascii="Cambria" w:hAnsi="Cambria" w:cs="Segoe UI"/>
          <w:noProof/>
        </w:rPr>
        <w:lastRenderedPageBreak/>
        <w:drawing>
          <wp:inline distT="0" distB="0" distL="0" distR="0" wp14:anchorId="22E86645" wp14:editId="66D1F6F1">
            <wp:extent cx="5486400" cy="3855085"/>
            <wp:effectExtent l="0" t="0" r="0" b="5715"/>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
                    <a:stretch>
                      <a:fillRect/>
                    </a:stretch>
                  </pic:blipFill>
                  <pic:spPr>
                    <a:xfrm>
                      <a:off x="0" y="0"/>
                      <a:ext cx="5486400" cy="3855085"/>
                    </a:xfrm>
                    <a:prstGeom prst="rect">
                      <a:avLst/>
                    </a:prstGeom>
                  </pic:spPr>
                </pic:pic>
              </a:graphicData>
            </a:graphic>
          </wp:inline>
        </w:drawing>
      </w:r>
    </w:p>
    <w:p w14:paraId="571732A7" w14:textId="77777777" w:rsidR="00F06CEE" w:rsidRDefault="00F06CEE">
      <w:pPr>
        <w:rPr>
          <w:rFonts w:ascii="Cambria" w:hAnsi="Cambria" w:cs="Segoe UI"/>
        </w:rPr>
      </w:pPr>
    </w:p>
    <w:p w14:paraId="1A5D7B01" w14:textId="4DFF99BA" w:rsidR="00A651B4" w:rsidRDefault="00A651B4" w:rsidP="00F20BFF">
      <w:pPr>
        <w:spacing w:line="480" w:lineRule="auto"/>
        <w:rPr>
          <w:rFonts w:ascii="Cambria" w:hAnsi="Cambria" w:cs="Segoe UI"/>
        </w:rPr>
      </w:pPr>
      <w:r>
        <w:rPr>
          <w:rFonts w:ascii="Times New Roman" w:hAnsi="Times New Roman" w:cs="Times New Roman"/>
          <w:b/>
        </w:rPr>
        <w:t>Figure 10</w:t>
      </w:r>
      <w:r w:rsidR="00CF689D">
        <w:rPr>
          <w:rFonts w:ascii="Times New Roman" w:hAnsi="Times New Roman" w:cs="Times New Roman"/>
          <w:b/>
        </w:rPr>
        <w:t>a</w:t>
      </w:r>
      <w:r w:rsidRPr="00FB2519">
        <w:rPr>
          <w:rFonts w:ascii="Times New Roman" w:hAnsi="Times New Roman" w:cs="Times New Roman"/>
          <w:b/>
        </w:rPr>
        <w:t>.</w:t>
      </w:r>
      <w:r>
        <w:rPr>
          <w:rFonts w:ascii="Times New Roman" w:hAnsi="Times New Roman" w:cs="Times New Roman"/>
          <w:b/>
        </w:rPr>
        <w:t xml:space="preserve"> </w:t>
      </w:r>
      <w:r>
        <w:rPr>
          <w:rFonts w:ascii="Times New Roman" w:hAnsi="Times New Roman" w:cs="Times New Roman"/>
        </w:rPr>
        <w:t xml:space="preserve">BlueSky output using </w:t>
      </w:r>
      <w:r w:rsidRPr="00FB2519">
        <w:rPr>
          <w:rFonts w:ascii="Times New Roman" w:hAnsi="Times New Roman" w:cs="Times New Roman"/>
        </w:rPr>
        <w:t>4km WRF model,</w:t>
      </w:r>
      <w:r>
        <w:rPr>
          <w:rFonts w:ascii="Times New Roman" w:hAnsi="Times New Roman" w:cs="Times New Roman"/>
        </w:rPr>
        <w:t xml:space="preserve"> valid time 07</w:t>
      </w:r>
      <w:r w:rsidRPr="00FB2519">
        <w:rPr>
          <w:rFonts w:ascii="Times New Roman" w:hAnsi="Times New Roman" w:cs="Times New Roman"/>
        </w:rPr>
        <w:t>00 PDT 5 October 2014.</w:t>
      </w:r>
    </w:p>
    <w:p w14:paraId="2F96C66A" w14:textId="5787835A" w:rsidR="00F06CEE" w:rsidRDefault="00F06CEE">
      <w:pPr>
        <w:rPr>
          <w:rFonts w:ascii="Cambria" w:hAnsi="Cambria" w:cs="Segoe UI"/>
        </w:rPr>
      </w:pPr>
    </w:p>
    <w:p w14:paraId="547B9119" w14:textId="62AD05CC" w:rsidR="0079546A" w:rsidRDefault="0079546A">
      <w:pPr>
        <w:rPr>
          <w:rFonts w:ascii="Cambria" w:hAnsi="Cambria" w:cs="Segoe UI"/>
        </w:rPr>
      </w:pPr>
    </w:p>
    <w:p w14:paraId="22C44651" w14:textId="77777777" w:rsidR="00CF689D" w:rsidRDefault="00CF689D">
      <w:pPr>
        <w:rPr>
          <w:rFonts w:ascii="Cambria" w:hAnsi="Cambria" w:cs="Segoe UI"/>
        </w:rPr>
      </w:pPr>
    </w:p>
    <w:p w14:paraId="1E2436C2" w14:textId="2CA439FE" w:rsidR="00CF689D" w:rsidRDefault="00CF689D">
      <w:pPr>
        <w:rPr>
          <w:rFonts w:ascii="Cambria" w:hAnsi="Cambria" w:cs="Segoe UI"/>
        </w:rPr>
      </w:pPr>
      <w:r w:rsidRPr="00F06CEE">
        <w:rPr>
          <w:rFonts w:ascii="Cambria" w:hAnsi="Cambria" w:cs="Segoe UI"/>
          <w:noProof/>
        </w:rPr>
        <w:lastRenderedPageBreak/>
        <w:drawing>
          <wp:inline distT="0" distB="0" distL="0" distR="0" wp14:anchorId="33518C88" wp14:editId="1B4B3CDE">
            <wp:extent cx="5486400" cy="3843655"/>
            <wp:effectExtent l="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
                    <a:stretch>
                      <a:fillRect/>
                    </a:stretch>
                  </pic:blipFill>
                  <pic:spPr>
                    <a:xfrm>
                      <a:off x="0" y="0"/>
                      <a:ext cx="5486400" cy="3843655"/>
                    </a:xfrm>
                    <a:prstGeom prst="rect">
                      <a:avLst/>
                    </a:prstGeom>
                  </pic:spPr>
                </pic:pic>
              </a:graphicData>
            </a:graphic>
          </wp:inline>
        </w:drawing>
      </w:r>
    </w:p>
    <w:p w14:paraId="5ECA57C8" w14:textId="77777777" w:rsidR="00CF689D" w:rsidRDefault="00CF689D">
      <w:pPr>
        <w:rPr>
          <w:rFonts w:ascii="Cambria" w:hAnsi="Cambria" w:cs="Segoe UI"/>
        </w:rPr>
      </w:pPr>
    </w:p>
    <w:p w14:paraId="13968301" w14:textId="61B955FA" w:rsidR="00CF689D" w:rsidRDefault="00CF689D" w:rsidP="00F20BFF">
      <w:pPr>
        <w:spacing w:line="480" w:lineRule="auto"/>
        <w:rPr>
          <w:rFonts w:ascii="Cambria" w:hAnsi="Cambria" w:cs="Segoe UI"/>
        </w:rPr>
      </w:pPr>
      <w:r>
        <w:rPr>
          <w:rFonts w:ascii="Times New Roman" w:hAnsi="Times New Roman" w:cs="Times New Roman"/>
          <w:b/>
        </w:rPr>
        <w:t>Figure 10</w:t>
      </w:r>
      <w:r>
        <w:rPr>
          <w:rFonts w:ascii="Times New Roman" w:hAnsi="Times New Roman" w:cs="Times New Roman"/>
          <w:b/>
        </w:rPr>
        <w:t>b</w:t>
      </w:r>
      <w:r w:rsidRPr="00FB2519">
        <w:rPr>
          <w:rFonts w:ascii="Times New Roman" w:hAnsi="Times New Roman" w:cs="Times New Roman"/>
          <w:b/>
        </w:rPr>
        <w:t>.</w:t>
      </w:r>
      <w:r>
        <w:rPr>
          <w:rFonts w:ascii="Times New Roman" w:hAnsi="Times New Roman" w:cs="Times New Roman"/>
          <w:b/>
        </w:rPr>
        <w:t xml:space="preserve"> </w:t>
      </w:r>
      <w:r>
        <w:rPr>
          <w:rFonts w:ascii="Times New Roman" w:hAnsi="Times New Roman" w:cs="Times New Roman"/>
        </w:rPr>
        <w:t xml:space="preserve">BlueSky output using </w:t>
      </w:r>
      <w:r w:rsidRPr="00FB2519">
        <w:rPr>
          <w:rFonts w:ascii="Times New Roman" w:hAnsi="Times New Roman" w:cs="Times New Roman"/>
        </w:rPr>
        <w:t>1km NAM model,</w:t>
      </w:r>
      <w:r>
        <w:rPr>
          <w:rFonts w:ascii="Times New Roman" w:hAnsi="Times New Roman" w:cs="Times New Roman"/>
        </w:rPr>
        <w:t xml:space="preserve"> valid time 07</w:t>
      </w:r>
      <w:r w:rsidRPr="00FB2519">
        <w:rPr>
          <w:rFonts w:ascii="Times New Roman" w:hAnsi="Times New Roman" w:cs="Times New Roman"/>
        </w:rPr>
        <w:t>00 PDT 5 October 2014.</w:t>
      </w:r>
    </w:p>
    <w:p w14:paraId="07E7CCEB" w14:textId="77777777" w:rsidR="00CF689D" w:rsidRDefault="00CF689D">
      <w:pPr>
        <w:rPr>
          <w:rFonts w:ascii="Cambria" w:hAnsi="Cambria" w:cs="Segoe UI"/>
        </w:rPr>
      </w:pPr>
    </w:p>
    <w:p w14:paraId="28209AA5" w14:textId="77777777" w:rsidR="0079546A" w:rsidRPr="0096615C" w:rsidRDefault="0079546A">
      <w:pPr>
        <w:rPr>
          <w:rFonts w:ascii="Cambria" w:hAnsi="Cambria" w:cs="Segoe UI"/>
        </w:rPr>
      </w:pPr>
    </w:p>
    <w:p w14:paraId="1D9FDB36" w14:textId="77777777" w:rsidR="00B61782" w:rsidRDefault="00B61782" w:rsidP="005709B6">
      <w:pPr>
        <w:textAlignment w:val="baseline"/>
        <w:rPr>
          <w:rFonts w:ascii="Times New Roman" w:hAnsi="Times New Roman" w:cs="Times New Roman"/>
          <w:b/>
        </w:rPr>
      </w:pPr>
    </w:p>
    <w:p w14:paraId="18A962DD" w14:textId="77777777" w:rsidR="00B61782" w:rsidRDefault="00B61782" w:rsidP="005709B6">
      <w:pPr>
        <w:textAlignment w:val="baseline"/>
        <w:rPr>
          <w:rFonts w:ascii="Times New Roman" w:hAnsi="Times New Roman" w:cs="Times New Roman"/>
          <w:b/>
        </w:rPr>
      </w:pPr>
    </w:p>
    <w:p w14:paraId="5C8426BC" w14:textId="77777777" w:rsidR="00577B59" w:rsidRDefault="00577B59" w:rsidP="005709B6">
      <w:pPr>
        <w:textAlignment w:val="baseline"/>
        <w:rPr>
          <w:rFonts w:ascii="Times New Roman" w:hAnsi="Times New Roman" w:cs="Times New Roman"/>
          <w:b/>
        </w:rPr>
      </w:pPr>
    </w:p>
    <w:p w14:paraId="54CEE153" w14:textId="77777777" w:rsidR="00577B59" w:rsidRDefault="00577B59" w:rsidP="005709B6">
      <w:pPr>
        <w:textAlignment w:val="baseline"/>
        <w:rPr>
          <w:rFonts w:ascii="Times New Roman" w:hAnsi="Times New Roman" w:cs="Times New Roman"/>
          <w:b/>
        </w:rPr>
      </w:pPr>
    </w:p>
    <w:p w14:paraId="1FA6FDA1" w14:textId="77777777" w:rsidR="00577B59" w:rsidRDefault="00577B59" w:rsidP="005709B6">
      <w:pPr>
        <w:textAlignment w:val="baseline"/>
        <w:rPr>
          <w:rFonts w:ascii="Times New Roman" w:hAnsi="Times New Roman" w:cs="Times New Roman"/>
          <w:b/>
        </w:rPr>
      </w:pPr>
    </w:p>
    <w:p w14:paraId="645CC01C" w14:textId="77777777" w:rsidR="00577B59" w:rsidRDefault="00577B59" w:rsidP="005709B6">
      <w:pPr>
        <w:textAlignment w:val="baseline"/>
        <w:rPr>
          <w:rFonts w:ascii="Times New Roman" w:hAnsi="Times New Roman" w:cs="Times New Roman"/>
          <w:b/>
        </w:rPr>
      </w:pPr>
    </w:p>
    <w:p w14:paraId="5542DBF8" w14:textId="77777777" w:rsidR="00577B59" w:rsidRDefault="00577B59" w:rsidP="005709B6">
      <w:pPr>
        <w:textAlignment w:val="baseline"/>
        <w:rPr>
          <w:rFonts w:ascii="Times New Roman" w:hAnsi="Times New Roman" w:cs="Times New Roman"/>
          <w:b/>
        </w:rPr>
      </w:pPr>
    </w:p>
    <w:p w14:paraId="00FDA538" w14:textId="77777777" w:rsidR="00577B59" w:rsidRDefault="00577B59" w:rsidP="005709B6">
      <w:pPr>
        <w:textAlignment w:val="baseline"/>
        <w:rPr>
          <w:rFonts w:ascii="Times New Roman" w:hAnsi="Times New Roman" w:cs="Times New Roman"/>
          <w:b/>
        </w:rPr>
      </w:pPr>
    </w:p>
    <w:p w14:paraId="1DB80CF1" w14:textId="77777777" w:rsidR="00577B59" w:rsidRDefault="00577B59" w:rsidP="005709B6">
      <w:pPr>
        <w:textAlignment w:val="baseline"/>
        <w:rPr>
          <w:rFonts w:ascii="Times New Roman" w:hAnsi="Times New Roman" w:cs="Times New Roman"/>
          <w:b/>
        </w:rPr>
      </w:pPr>
    </w:p>
    <w:p w14:paraId="38D54ADA" w14:textId="77777777" w:rsidR="00577B59" w:rsidRDefault="00577B59" w:rsidP="005709B6">
      <w:pPr>
        <w:textAlignment w:val="baseline"/>
        <w:rPr>
          <w:rFonts w:ascii="Times New Roman" w:hAnsi="Times New Roman" w:cs="Times New Roman"/>
          <w:b/>
        </w:rPr>
      </w:pPr>
    </w:p>
    <w:p w14:paraId="69A54F3E" w14:textId="77777777" w:rsidR="00577B59" w:rsidRDefault="00577B59" w:rsidP="005709B6">
      <w:pPr>
        <w:textAlignment w:val="baseline"/>
        <w:rPr>
          <w:rFonts w:ascii="Times New Roman" w:hAnsi="Times New Roman" w:cs="Times New Roman"/>
          <w:b/>
        </w:rPr>
      </w:pPr>
    </w:p>
    <w:p w14:paraId="05DDEEF8" w14:textId="77777777" w:rsidR="00577B59" w:rsidRDefault="00577B59" w:rsidP="005709B6">
      <w:pPr>
        <w:textAlignment w:val="baseline"/>
        <w:rPr>
          <w:rFonts w:ascii="Times New Roman" w:hAnsi="Times New Roman" w:cs="Times New Roman"/>
          <w:b/>
        </w:rPr>
      </w:pPr>
    </w:p>
    <w:p w14:paraId="2E2553B9" w14:textId="77777777" w:rsidR="00577B59" w:rsidRDefault="00577B59" w:rsidP="005709B6">
      <w:pPr>
        <w:textAlignment w:val="baseline"/>
        <w:rPr>
          <w:rFonts w:ascii="Times New Roman" w:hAnsi="Times New Roman" w:cs="Times New Roman"/>
          <w:b/>
        </w:rPr>
      </w:pPr>
    </w:p>
    <w:p w14:paraId="69099973" w14:textId="77777777" w:rsidR="00577B59" w:rsidRDefault="00577B59" w:rsidP="005709B6">
      <w:pPr>
        <w:textAlignment w:val="baseline"/>
        <w:rPr>
          <w:rFonts w:ascii="Times New Roman" w:hAnsi="Times New Roman" w:cs="Times New Roman"/>
          <w:b/>
        </w:rPr>
      </w:pPr>
    </w:p>
    <w:p w14:paraId="3050C84A" w14:textId="77777777" w:rsidR="00577B59" w:rsidRDefault="00577B59" w:rsidP="005709B6">
      <w:pPr>
        <w:textAlignment w:val="baseline"/>
        <w:rPr>
          <w:rFonts w:ascii="Times New Roman" w:hAnsi="Times New Roman" w:cs="Times New Roman"/>
          <w:b/>
        </w:rPr>
      </w:pPr>
    </w:p>
    <w:p w14:paraId="26208DDC" w14:textId="77777777" w:rsidR="00577B59" w:rsidRDefault="00577B59" w:rsidP="005709B6">
      <w:pPr>
        <w:textAlignment w:val="baseline"/>
        <w:rPr>
          <w:rFonts w:ascii="Times New Roman" w:hAnsi="Times New Roman" w:cs="Times New Roman"/>
          <w:b/>
        </w:rPr>
      </w:pPr>
    </w:p>
    <w:p w14:paraId="49EEF5A1" w14:textId="77777777" w:rsidR="00577B59" w:rsidRDefault="00577B59" w:rsidP="005709B6">
      <w:pPr>
        <w:textAlignment w:val="baseline"/>
        <w:rPr>
          <w:rFonts w:ascii="Times New Roman" w:hAnsi="Times New Roman" w:cs="Times New Roman"/>
          <w:b/>
        </w:rPr>
      </w:pPr>
    </w:p>
    <w:p w14:paraId="1D36D49F" w14:textId="7618D85B" w:rsidR="005709B6" w:rsidRPr="00FB2519" w:rsidRDefault="005709B6" w:rsidP="00F20BFF">
      <w:pPr>
        <w:spacing w:line="480" w:lineRule="auto"/>
        <w:textAlignment w:val="baseline"/>
        <w:rPr>
          <w:rFonts w:ascii="Times New Roman" w:hAnsi="Times New Roman" w:cs="Times New Roman"/>
        </w:rPr>
      </w:pPr>
      <w:r w:rsidRPr="00FB2519">
        <w:rPr>
          <w:rFonts w:ascii="Times New Roman" w:hAnsi="Times New Roman" w:cs="Times New Roman"/>
          <w:b/>
        </w:rPr>
        <w:lastRenderedPageBreak/>
        <w:t>Table 1</w:t>
      </w:r>
      <w:r w:rsidRPr="00FB2519">
        <w:rPr>
          <w:rFonts w:ascii="Times New Roman" w:hAnsi="Times New Roman" w:cs="Times New Roman"/>
        </w:rPr>
        <w:t xml:space="preserve">. Meteorological stations and smoke </w:t>
      </w:r>
      <w:r w:rsidR="00EA26A4" w:rsidRPr="00FB2519">
        <w:rPr>
          <w:rFonts w:ascii="Times New Roman" w:hAnsi="Times New Roman" w:cs="Times New Roman"/>
        </w:rPr>
        <w:t>monitor</w:t>
      </w:r>
      <w:r w:rsidRPr="00FB2519">
        <w:rPr>
          <w:rFonts w:ascii="Times New Roman" w:hAnsi="Times New Roman" w:cs="Times New Roman"/>
        </w:rPr>
        <w:t xml:space="preserve"> locations for Spring 2015. Locations are listed from North to South. WX = Watchdog meteorological measurement station (wind speed, wind direction). Smoke = </w:t>
      </w:r>
      <w:proofErr w:type="spellStart"/>
      <w:r w:rsidRPr="00FB2519">
        <w:rPr>
          <w:rFonts w:ascii="Times New Roman" w:hAnsi="Times New Roman" w:cs="Times New Roman"/>
        </w:rPr>
        <w:t>MetOne</w:t>
      </w:r>
      <w:proofErr w:type="spellEnd"/>
      <w:r w:rsidRPr="00FB2519">
        <w:rPr>
          <w:rFonts w:ascii="Times New Roman" w:hAnsi="Times New Roman" w:cs="Times New Roman"/>
        </w:rPr>
        <w:t xml:space="preserve"> Inc. E-Sampler measuring PM</w:t>
      </w:r>
      <w:r w:rsidRPr="00FB2519">
        <w:rPr>
          <w:rFonts w:ascii="Times New Roman" w:hAnsi="Times New Roman" w:cs="Times New Roman"/>
          <w:vertAlign w:val="subscript"/>
        </w:rPr>
        <w:t xml:space="preserve">2.5 </w:t>
      </w:r>
      <w:r w:rsidRPr="00FB2519">
        <w:rPr>
          <w:rFonts w:ascii="Times New Roman" w:hAnsi="Times New Roman" w:cs="Times New Roman"/>
        </w:rPr>
        <w:t>concentrations and wind data (wind speed, wind direction). RAWS = Remote automated weather station measuring wind speed and wind direction.</w:t>
      </w:r>
      <w:r w:rsidR="00E45CB2" w:rsidRPr="00FB2519">
        <w:rPr>
          <w:rFonts w:ascii="Times New Roman" w:hAnsi="Times New Roman" w:cs="Times New Roman"/>
        </w:rPr>
        <w:t xml:space="preserve"> Nephelometer = </w:t>
      </w:r>
      <w:r w:rsidR="00CA263C" w:rsidRPr="00FB2519">
        <w:rPr>
          <w:rFonts w:ascii="Times New Roman" w:hAnsi="Times New Roman" w:cs="Times New Roman"/>
        </w:rPr>
        <w:t>Radiance Research M903.</w:t>
      </w:r>
    </w:p>
    <w:tbl>
      <w:tblPr>
        <w:tblStyle w:val="TableGrid"/>
        <w:tblW w:w="8856" w:type="dxa"/>
        <w:tblLayout w:type="fixed"/>
        <w:tblLook w:val="04A0" w:firstRow="1" w:lastRow="0" w:firstColumn="1" w:lastColumn="0" w:noHBand="0" w:noVBand="1"/>
      </w:tblPr>
      <w:tblGrid>
        <w:gridCol w:w="1638"/>
        <w:gridCol w:w="1080"/>
        <w:gridCol w:w="1350"/>
        <w:gridCol w:w="1260"/>
        <w:gridCol w:w="1710"/>
        <w:gridCol w:w="1818"/>
      </w:tblGrid>
      <w:tr w:rsidR="005709B6" w:rsidRPr="00FB2519" w14:paraId="45E1A93D" w14:textId="77777777" w:rsidTr="00223385">
        <w:tc>
          <w:tcPr>
            <w:tcW w:w="1638" w:type="dxa"/>
          </w:tcPr>
          <w:p w14:paraId="5B8796B3"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Station</w:t>
            </w:r>
          </w:p>
        </w:tc>
        <w:tc>
          <w:tcPr>
            <w:tcW w:w="1080" w:type="dxa"/>
          </w:tcPr>
          <w:p w14:paraId="7BAD410B"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Latitude (</w:t>
            </w:r>
            <w:proofErr w:type="spellStart"/>
            <w:r w:rsidRPr="00FB2519">
              <w:rPr>
                <w:rFonts w:ascii="Times New Roman" w:hAnsi="Times New Roman" w:cs="Times New Roman"/>
              </w:rPr>
              <w:t>deg</w:t>
            </w:r>
            <w:proofErr w:type="spellEnd"/>
            <w:r w:rsidRPr="00FB2519">
              <w:rPr>
                <w:rFonts w:ascii="Times New Roman" w:hAnsi="Times New Roman" w:cs="Times New Roman"/>
              </w:rPr>
              <w:t>)</w:t>
            </w:r>
          </w:p>
        </w:tc>
        <w:tc>
          <w:tcPr>
            <w:tcW w:w="1350" w:type="dxa"/>
          </w:tcPr>
          <w:p w14:paraId="40A5320A"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Longitude (</w:t>
            </w:r>
            <w:proofErr w:type="spellStart"/>
            <w:r w:rsidRPr="00FB2519">
              <w:rPr>
                <w:rFonts w:ascii="Times New Roman" w:hAnsi="Times New Roman" w:cs="Times New Roman"/>
              </w:rPr>
              <w:t>deg</w:t>
            </w:r>
            <w:proofErr w:type="spellEnd"/>
            <w:r w:rsidRPr="00FB2519">
              <w:rPr>
                <w:rFonts w:ascii="Times New Roman" w:hAnsi="Times New Roman" w:cs="Times New Roman"/>
              </w:rPr>
              <w:t>)</w:t>
            </w:r>
          </w:p>
        </w:tc>
        <w:tc>
          <w:tcPr>
            <w:tcW w:w="1260" w:type="dxa"/>
          </w:tcPr>
          <w:p w14:paraId="1C7D8AF8"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Elevation (</w:t>
            </w:r>
            <w:proofErr w:type="spellStart"/>
            <w:r w:rsidRPr="00FB2519">
              <w:rPr>
                <w:rFonts w:ascii="Times New Roman" w:hAnsi="Times New Roman" w:cs="Times New Roman"/>
              </w:rPr>
              <w:t>ft</w:t>
            </w:r>
            <w:proofErr w:type="spellEnd"/>
            <w:r w:rsidRPr="00FB2519">
              <w:rPr>
                <w:rFonts w:ascii="Times New Roman" w:hAnsi="Times New Roman" w:cs="Times New Roman"/>
              </w:rPr>
              <w:t>)</w:t>
            </w:r>
          </w:p>
        </w:tc>
        <w:tc>
          <w:tcPr>
            <w:tcW w:w="1710" w:type="dxa"/>
          </w:tcPr>
          <w:p w14:paraId="1748FDB3"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Measurement Type</w:t>
            </w:r>
          </w:p>
        </w:tc>
        <w:tc>
          <w:tcPr>
            <w:tcW w:w="1818" w:type="dxa"/>
          </w:tcPr>
          <w:p w14:paraId="663978F1"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Relationship to Bend, Oregon</w:t>
            </w:r>
            <w:r w:rsidRPr="00FB2519">
              <w:rPr>
                <w:rFonts w:ascii="Times New Roman" w:hAnsi="Times New Roman" w:cs="Times New Roman"/>
              </w:rPr>
              <w:br/>
              <w:t>(km, direction)</w:t>
            </w:r>
          </w:p>
        </w:tc>
      </w:tr>
      <w:tr w:rsidR="005709B6" w:rsidRPr="00FB2519" w14:paraId="1C1285D2" w14:textId="77777777" w:rsidTr="00223385">
        <w:tc>
          <w:tcPr>
            <w:tcW w:w="1638" w:type="dxa"/>
          </w:tcPr>
          <w:p w14:paraId="7D267461"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Sisters Ranger Station</w:t>
            </w:r>
          </w:p>
        </w:tc>
        <w:tc>
          <w:tcPr>
            <w:tcW w:w="1080" w:type="dxa"/>
          </w:tcPr>
          <w:p w14:paraId="474BAAAB"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44.2925</w:t>
            </w:r>
          </w:p>
        </w:tc>
        <w:tc>
          <w:tcPr>
            <w:tcW w:w="1350" w:type="dxa"/>
          </w:tcPr>
          <w:p w14:paraId="3CDF3EA8"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-121.5552</w:t>
            </w:r>
          </w:p>
        </w:tc>
        <w:tc>
          <w:tcPr>
            <w:tcW w:w="1260" w:type="dxa"/>
          </w:tcPr>
          <w:p w14:paraId="5B739962"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3200</w:t>
            </w:r>
          </w:p>
        </w:tc>
        <w:tc>
          <w:tcPr>
            <w:tcW w:w="1710" w:type="dxa"/>
          </w:tcPr>
          <w:p w14:paraId="7CD02315"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WX</w:t>
            </w:r>
          </w:p>
        </w:tc>
        <w:tc>
          <w:tcPr>
            <w:tcW w:w="1818" w:type="dxa"/>
          </w:tcPr>
          <w:p w14:paraId="57DEDEB4"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32 km, NNW</w:t>
            </w:r>
          </w:p>
        </w:tc>
      </w:tr>
      <w:tr w:rsidR="005709B6" w:rsidRPr="00FB2519" w14:paraId="2DA6CF54" w14:textId="77777777" w:rsidTr="00223385">
        <w:tc>
          <w:tcPr>
            <w:tcW w:w="1638" w:type="dxa"/>
          </w:tcPr>
          <w:p w14:paraId="0DA48862"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Sisters Ranger Station</w:t>
            </w:r>
          </w:p>
        </w:tc>
        <w:tc>
          <w:tcPr>
            <w:tcW w:w="1080" w:type="dxa"/>
          </w:tcPr>
          <w:p w14:paraId="7C10C8D3"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44.2925</w:t>
            </w:r>
          </w:p>
        </w:tc>
        <w:tc>
          <w:tcPr>
            <w:tcW w:w="1350" w:type="dxa"/>
          </w:tcPr>
          <w:p w14:paraId="2AF553D2"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-121.5552</w:t>
            </w:r>
          </w:p>
        </w:tc>
        <w:tc>
          <w:tcPr>
            <w:tcW w:w="1260" w:type="dxa"/>
          </w:tcPr>
          <w:p w14:paraId="209D5ADC"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3200</w:t>
            </w:r>
          </w:p>
        </w:tc>
        <w:tc>
          <w:tcPr>
            <w:tcW w:w="1710" w:type="dxa"/>
          </w:tcPr>
          <w:p w14:paraId="4FB36CE8"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Nephelometer</w:t>
            </w:r>
          </w:p>
        </w:tc>
        <w:tc>
          <w:tcPr>
            <w:tcW w:w="1818" w:type="dxa"/>
          </w:tcPr>
          <w:p w14:paraId="3165E8F5"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32 km, NNW</w:t>
            </w:r>
          </w:p>
        </w:tc>
      </w:tr>
      <w:tr w:rsidR="005709B6" w:rsidRPr="00FB2519" w14:paraId="6A0584A0" w14:textId="77777777" w:rsidTr="00223385">
        <w:tc>
          <w:tcPr>
            <w:tcW w:w="1638" w:type="dxa"/>
          </w:tcPr>
          <w:p w14:paraId="736C9890"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Bridges Boys Academy</w:t>
            </w:r>
          </w:p>
        </w:tc>
        <w:tc>
          <w:tcPr>
            <w:tcW w:w="1080" w:type="dxa"/>
          </w:tcPr>
          <w:p w14:paraId="2825BE5B"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44.2274</w:t>
            </w:r>
          </w:p>
        </w:tc>
        <w:tc>
          <w:tcPr>
            <w:tcW w:w="1350" w:type="dxa"/>
          </w:tcPr>
          <w:p w14:paraId="4B046E38"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-121.5212</w:t>
            </w:r>
          </w:p>
        </w:tc>
        <w:tc>
          <w:tcPr>
            <w:tcW w:w="1260" w:type="dxa"/>
          </w:tcPr>
          <w:p w14:paraId="040526ED"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3540</w:t>
            </w:r>
          </w:p>
        </w:tc>
        <w:tc>
          <w:tcPr>
            <w:tcW w:w="1710" w:type="dxa"/>
          </w:tcPr>
          <w:p w14:paraId="54B2F7A3"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WX</w:t>
            </w:r>
          </w:p>
        </w:tc>
        <w:tc>
          <w:tcPr>
            <w:tcW w:w="1818" w:type="dxa"/>
          </w:tcPr>
          <w:p w14:paraId="70D30220"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25 km, NW</w:t>
            </w:r>
          </w:p>
        </w:tc>
      </w:tr>
      <w:tr w:rsidR="005709B6" w:rsidRPr="00FB2519" w14:paraId="760C33EB" w14:textId="77777777" w:rsidTr="00223385">
        <w:tc>
          <w:tcPr>
            <w:tcW w:w="1638" w:type="dxa"/>
          </w:tcPr>
          <w:p w14:paraId="70BDE9D4"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Cascade Academy</w:t>
            </w:r>
          </w:p>
        </w:tc>
        <w:tc>
          <w:tcPr>
            <w:tcW w:w="1080" w:type="dxa"/>
          </w:tcPr>
          <w:p w14:paraId="40C065F3"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44.1327</w:t>
            </w:r>
          </w:p>
        </w:tc>
        <w:tc>
          <w:tcPr>
            <w:tcW w:w="1350" w:type="dxa"/>
          </w:tcPr>
          <w:p w14:paraId="3013DF8A"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-121.3323</w:t>
            </w:r>
          </w:p>
        </w:tc>
        <w:tc>
          <w:tcPr>
            <w:tcW w:w="1260" w:type="dxa"/>
          </w:tcPr>
          <w:p w14:paraId="057376D2"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3243</w:t>
            </w:r>
          </w:p>
        </w:tc>
        <w:tc>
          <w:tcPr>
            <w:tcW w:w="1710" w:type="dxa"/>
          </w:tcPr>
          <w:p w14:paraId="39A206EB"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WX</w:t>
            </w:r>
          </w:p>
        </w:tc>
        <w:tc>
          <w:tcPr>
            <w:tcW w:w="1818" w:type="dxa"/>
          </w:tcPr>
          <w:p w14:paraId="17F03ACB"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8 km, NNW</w:t>
            </w:r>
          </w:p>
        </w:tc>
      </w:tr>
      <w:tr w:rsidR="005709B6" w:rsidRPr="00FB2519" w14:paraId="28A1A521" w14:textId="77777777" w:rsidTr="00223385">
        <w:tc>
          <w:tcPr>
            <w:tcW w:w="1638" w:type="dxa"/>
          </w:tcPr>
          <w:p w14:paraId="4D30A4B9"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Tumalo Ridge</w:t>
            </w:r>
          </w:p>
        </w:tc>
        <w:tc>
          <w:tcPr>
            <w:tcW w:w="1080" w:type="dxa"/>
          </w:tcPr>
          <w:p w14:paraId="5E2C2BD7"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44.0494</w:t>
            </w:r>
          </w:p>
        </w:tc>
        <w:tc>
          <w:tcPr>
            <w:tcW w:w="1350" w:type="dxa"/>
          </w:tcPr>
          <w:p w14:paraId="5F9AC0C1"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-121.4003</w:t>
            </w:r>
          </w:p>
        </w:tc>
        <w:tc>
          <w:tcPr>
            <w:tcW w:w="1260" w:type="dxa"/>
          </w:tcPr>
          <w:p w14:paraId="4EE18A4C"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4000</w:t>
            </w:r>
          </w:p>
        </w:tc>
        <w:tc>
          <w:tcPr>
            <w:tcW w:w="1710" w:type="dxa"/>
          </w:tcPr>
          <w:p w14:paraId="3D836BD0"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RAWS</w:t>
            </w:r>
          </w:p>
        </w:tc>
        <w:tc>
          <w:tcPr>
            <w:tcW w:w="1818" w:type="dxa"/>
          </w:tcPr>
          <w:p w14:paraId="75CBDB1C"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7 km, WSW</w:t>
            </w:r>
          </w:p>
        </w:tc>
      </w:tr>
      <w:tr w:rsidR="005709B6" w:rsidRPr="00FB2519" w14:paraId="15F58E15" w14:textId="77777777" w:rsidTr="00223385">
        <w:tc>
          <w:tcPr>
            <w:tcW w:w="1638" w:type="dxa"/>
          </w:tcPr>
          <w:p w14:paraId="5C48A273"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Bend Pump Station</w:t>
            </w:r>
          </w:p>
        </w:tc>
        <w:tc>
          <w:tcPr>
            <w:tcW w:w="1080" w:type="dxa"/>
          </w:tcPr>
          <w:p w14:paraId="698D1035" w14:textId="77777777" w:rsidR="005709B6" w:rsidRPr="00FB2519" w:rsidRDefault="005709B6" w:rsidP="00223385">
            <w:pPr>
              <w:textAlignment w:val="baseline"/>
              <w:rPr>
                <w:rFonts w:ascii="Times New Roman" w:hAnsi="Times New Roman" w:cs="Times New Roman"/>
              </w:rPr>
            </w:pPr>
          </w:p>
        </w:tc>
        <w:tc>
          <w:tcPr>
            <w:tcW w:w="1350" w:type="dxa"/>
          </w:tcPr>
          <w:p w14:paraId="63B3B9D0" w14:textId="77777777" w:rsidR="005709B6" w:rsidRPr="00FB2519" w:rsidRDefault="005709B6" w:rsidP="00223385">
            <w:pPr>
              <w:textAlignment w:val="baseline"/>
              <w:rPr>
                <w:rFonts w:ascii="Times New Roman" w:hAnsi="Times New Roman" w:cs="Times New Roman"/>
              </w:rPr>
            </w:pPr>
          </w:p>
        </w:tc>
        <w:tc>
          <w:tcPr>
            <w:tcW w:w="1260" w:type="dxa"/>
          </w:tcPr>
          <w:p w14:paraId="00EC445F" w14:textId="77777777" w:rsidR="005709B6" w:rsidRPr="00FB2519" w:rsidRDefault="005709B6" w:rsidP="00223385">
            <w:pPr>
              <w:textAlignment w:val="baseline"/>
              <w:rPr>
                <w:rFonts w:ascii="Times New Roman" w:hAnsi="Times New Roman" w:cs="Times New Roman"/>
              </w:rPr>
            </w:pPr>
          </w:p>
        </w:tc>
        <w:tc>
          <w:tcPr>
            <w:tcW w:w="1710" w:type="dxa"/>
          </w:tcPr>
          <w:p w14:paraId="0307A1E5"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Nephelometer</w:t>
            </w:r>
          </w:p>
        </w:tc>
        <w:tc>
          <w:tcPr>
            <w:tcW w:w="1818" w:type="dxa"/>
          </w:tcPr>
          <w:p w14:paraId="56DA7634"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In Town</w:t>
            </w:r>
          </w:p>
        </w:tc>
      </w:tr>
      <w:tr w:rsidR="005709B6" w:rsidRPr="00FB2519" w14:paraId="0A5A6242" w14:textId="77777777" w:rsidTr="00223385">
        <w:tc>
          <w:tcPr>
            <w:tcW w:w="1638" w:type="dxa"/>
          </w:tcPr>
          <w:p w14:paraId="0858770D"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Miller Elementary</w:t>
            </w:r>
          </w:p>
        </w:tc>
        <w:tc>
          <w:tcPr>
            <w:tcW w:w="1080" w:type="dxa"/>
          </w:tcPr>
          <w:p w14:paraId="44DBE2C6"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44.0543</w:t>
            </w:r>
          </w:p>
        </w:tc>
        <w:tc>
          <w:tcPr>
            <w:tcW w:w="1350" w:type="dxa"/>
          </w:tcPr>
          <w:p w14:paraId="4297907C"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-121.3692</w:t>
            </w:r>
          </w:p>
        </w:tc>
        <w:tc>
          <w:tcPr>
            <w:tcW w:w="1260" w:type="dxa"/>
          </w:tcPr>
          <w:p w14:paraId="4B8EB49F"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3829</w:t>
            </w:r>
          </w:p>
        </w:tc>
        <w:tc>
          <w:tcPr>
            <w:tcW w:w="1710" w:type="dxa"/>
          </w:tcPr>
          <w:p w14:paraId="3CB40DDB"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WX</w:t>
            </w:r>
          </w:p>
        </w:tc>
        <w:tc>
          <w:tcPr>
            <w:tcW w:w="1818" w:type="dxa"/>
          </w:tcPr>
          <w:p w14:paraId="62845915"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5 km, W</w:t>
            </w:r>
          </w:p>
        </w:tc>
      </w:tr>
      <w:tr w:rsidR="005709B6" w:rsidRPr="00FB2519" w14:paraId="7AAE6D19" w14:textId="77777777" w:rsidTr="00223385">
        <w:tc>
          <w:tcPr>
            <w:tcW w:w="1638" w:type="dxa"/>
          </w:tcPr>
          <w:p w14:paraId="48783978"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Cascade Middle School</w:t>
            </w:r>
          </w:p>
        </w:tc>
        <w:tc>
          <w:tcPr>
            <w:tcW w:w="1080" w:type="dxa"/>
          </w:tcPr>
          <w:p w14:paraId="474192F9"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44.0370</w:t>
            </w:r>
          </w:p>
        </w:tc>
        <w:tc>
          <w:tcPr>
            <w:tcW w:w="1350" w:type="dxa"/>
          </w:tcPr>
          <w:p w14:paraId="39B04741"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-121.3397</w:t>
            </w:r>
          </w:p>
        </w:tc>
        <w:tc>
          <w:tcPr>
            <w:tcW w:w="1260" w:type="dxa"/>
          </w:tcPr>
          <w:p w14:paraId="3AAA5890"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3758</w:t>
            </w:r>
          </w:p>
        </w:tc>
        <w:tc>
          <w:tcPr>
            <w:tcW w:w="1710" w:type="dxa"/>
          </w:tcPr>
          <w:p w14:paraId="34145EE2"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Smoke</w:t>
            </w:r>
          </w:p>
        </w:tc>
        <w:tc>
          <w:tcPr>
            <w:tcW w:w="1818" w:type="dxa"/>
          </w:tcPr>
          <w:p w14:paraId="0C88E463"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 km, SW</w:t>
            </w:r>
          </w:p>
        </w:tc>
      </w:tr>
      <w:tr w:rsidR="005709B6" w:rsidRPr="00FB2519" w14:paraId="508BD5F2" w14:textId="77777777" w:rsidTr="00223385">
        <w:tc>
          <w:tcPr>
            <w:tcW w:w="1638" w:type="dxa"/>
          </w:tcPr>
          <w:p w14:paraId="420C8CAB"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Lava Butte</w:t>
            </w:r>
          </w:p>
        </w:tc>
        <w:tc>
          <w:tcPr>
            <w:tcW w:w="1080" w:type="dxa"/>
          </w:tcPr>
          <w:p w14:paraId="767D605F"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43.93</w:t>
            </w:r>
          </w:p>
        </w:tc>
        <w:tc>
          <w:tcPr>
            <w:tcW w:w="1350" w:type="dxa"/>
          </w:tcPr>
          <w:p w14:paraId="42E71E10"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-121.33</w:t>
            </w:r>
          </w:p>
        </w:tc>
        <w:tc>
          <w:tcPr>
            <w:tcW w:w="1260" w:type="dxa"/>
          </w:tcPr>
          <w:p w14:paraId="377927E6"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4407</w:t>
            </w:r>
          </w:p>
        </w:tc>
        <w:tc>
          <w:tcPr>
            <w:tcW w:w="1710" w:type="dxa"/>
          </w:tcPr>
          <w:p w14:paraId="3DFC8576"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RAWS</w:t>
            </w:r>
          </w:p>
        </w:tc>
        <w:tc>
          <w:tcPr>
            <w:tcW w:w="1818" w:type="dxa"/>
          </w:tcPr>
          <w:p w14:paraId="1B98D0B8"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15 km, S</w:t>
            </w:r>
          </w:p>
        </w:tc>
      </w:tr>
      <w:tr w:rsidR="005709B6" w:rsidRPr="00FB2519" w14:paraId="703DAF84" w14:textId="77777777" w:rsidTr="00223385">
        <w:tc>
          <w:tcPr>
            <w:tcW w:w="1638" w:type="dxa"/>
          </w:tcPr>
          <w:p w14:paraId="1F9B7A1C"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Sunriver</w:t>
            </w:r>
          </w:p>
        </w:tc>
        <w:tc>
          <w:tcPr>
            <w:tcW w:w="1080" w:type="dxa"/>
          </w:tcPr>
          <w:p w14:paraId="2AA84BCE"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43.9033</w:t>
            </w:r>
          </w:p>
        </w:tc>
        <w:tc>
          <w:tcPr>
            <w:tcW w:w="1350" w:type="dxa"/>
          </w:tcPr>
          <w:p w14:paraId="1570EA31"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-121.4329</w:t>
            </w:r>
          </w:p>
        </w:tc>
        <w:tc>
          <w:tcPr>
            <w:tcW w:w="1260" w:type="dxa"/>
          </w:tcPr>
          <w:p w14:paraId="27D510CD"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4164</w:t>
            </w:r>
          </w:p>
        </w:tc>
        <w:tc>
          <w:tcPr>
            <w:tcW w:w="1710" w:type="dxa"/>
          </w:tcPr>
          <w:p w14:paraId="33F24863"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Smoke</w:t>
            </w:r>
          </w:p>
        </w:tc>
        <w:tc>
          <w:tcPr>
            <w:tcW w:w="1818" w:type="dxa"/>
          </w:tcPr>
          <w:p w14:paraId="70CFD57A"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20 km, SSW</w:t>
            </w:r>
          </w:p>
        </w:tc>
      </w:tr>
      <w:tr w:rsidR="005709B6" w:rsidRPr="00FB2519" w14:paraId="07B07C63" w14:textId="77777777" w:rsidTr="00223385">
        <w:tc>
          <w:tcPr>
            <w:tcW w:w="1638" w:type="dxa"/>
          </w:tcPr>
          <w:p w14:paraId="09834116"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Round Mountain</w:t>
            </w:r>
          </w:p>
        </w:tc>
        <w:tc>
          <w:tcPr>
            <w:tcW w:w="1080" w:type="dxa"/>
          </w:tcPr>
          <w:p w14:paraId="0B648C49"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43.6739</w:t>
            </w:r>
          </w:p>
        </w:tc>
        <w:tc>
          <w:tcPr>
            <w:tcW w:w="1350" w:type="dxa"/>
          </w:tcPr>
          <w:p w14:paraId="2B669534"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-121.7167</w:t>
            </w:r>
          </w:p>
        </w:tc>
        <w:tc>
          <w:tcPr>
            <w:tcW w:w="1260" w:type="dxa"/>
          </w:tcPr>
          <w:p w14:paraId="1976A6B6"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5900</w:t>
            </w:r>
          </w:p>
        </w:tc>
        <w:tc>
          <w:tcPr>
            <w:tcW w:w="1710" w:type="dxa"/>
          </w:tcPr>
          <w:p w14:paraId="77E65E25"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RAWS</w:t>
            </w:r>
          </w:p>
        </w:tc>
        <w:tc>
          <w:tcPr>
            <w:tcW w:w="1818" w:type="dxa"/>
          </w:tcPr>
          <w:p w14:paraId="5BB69CF6"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47 km SW</w:t>
            </w:r>
          </w:p>
        </w:tc>
      </w:tr>
    </w:tbl>
    <w:p w14:paraId="18A08E7A" w14:textId="77777777" w:rsidR="005709B6" w:rsidRPr="00FB2519" w:rsidRDefault="005709B6" w:rsidP="005709B6">
      <w:pPr>
        <w:textAlignment w:val="baseline"/>
        <w:rPr>
          <w:rFonts w:ascii="Times New Roman" w:hAnsi="Times New Roman" w:cs="Times New Roman"/>
        </w:rPr>
      </w:pPr>
    </w:p>
    <w:p w14:paraId="3A6251D0" w14:textId="77777777" w:rsidR="00577B59" w:rsidRDefault="00577B59" w:rsidP="00187A0A">
      <w:pPr>
        <w:textAlignment w:val="baseline"/>
        <w:rPr>
          <w:rFonts w:ascii="Times New Roman" w:hAnsi="Times New Roman" w:cs="Times New Roman"/>
          <w:b/>
        </w:rPr>
      </w:pPr>
    </w:p>
    <w:p w14:paraId="2A5D7A49" w14:textId="77777777" w:rsidR="00187A0A" w:rsidRPr="00FB2519" w:rsidRDefault="00187A0A" w:rsidP="00F20BFF">
      <w:pPr>
        <w:spacing w:line="480" w:lineRule="auto"/>
        <w:textAlignment w:val="baseline"/>
        <w:rPr>
          <w:rFonts w:ascii="Times New Roman" w:hAnsi="Times New Roman" w:cs="Times New Roman"/>
        </w:rPr>
      </w:pPr>
      <w:r w:rsidRPr="00FB2519">
        <w:rPr>
          <w:rFonts w:ascii="Times New Roman" w:hAnsi="Times New Roman" w:cs="Times New Roman"/>
          <w:b/>
        </w:rPr>
        <w:t>Table 2</w:t>
      </w:r>
      <w:r w:rsidRPr="00FB2519">
        <w:rPr>
          <w:rFonts w:ascii="Times New Roman" w:hAnsi="Times New Roman" w:cs="Times New Roman"/>
        </w:rPr>
        <w:t>.  The BlueSky Smoke Modeling Framework configuration used for modeling smoke production and transport </w:t>
      </w:r>
      <w:proofErr w:type="gramStart"/>
      <w:r w:rsidRPr="00FB2519">
        <w:rPr>
          <w:rFonts w:ascii="Times New Roman" w:hAnsi="Times New Roman" w:cs="Times New Roman"/>
        </w:rPr>
        <w:t>from  the</w:t>
      </w:r>
      <w:proofErr w:type="gramEnd"/>
      <w:r w:rsidRPr="00FB2519">
        <w:rPr>
          <w:rFonts w:ascii="Times New Roman" w:hAnsi="Times New Roman" w:cs="Times New Roman"/>
        </w:rPr>
        <w:t> prescribed burns. </w:t>
      </w:r>
    </w:p>
    <w:tbl>
      <w:tblPr>
        <w:tblW w:w="8738"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438"/>
        <w:gridCol w:w="6300"/>
      </w:tblGrid>
      <w:tr w:rsidR="00187A0A" w:rsidRPr="00FB2519" w14:paraId="6A5639BB" w14:textId="77777777" w:rsidTr="00223385">
        <w:tc>
          <w:tcPr>
            <w:tcW w:w="2438" w:type="dxa"/>
            <w:tcBorders>
              <w:top w:val="single" w:sz="6" w:space="0" w:color="auto"/>
              <w:left w:val="single" w:sz="6" w:space="0" w:color="auto"/>
              <w:bottom w:val="single" w:sz="6" w:space="0" w:color="auto"/>
              <w:right w:val="single" w:sz="6" w:space="0" w:color="auto"/>
            </w:tcBorders>
            <w:shd w:val="clear" w:color="auto" w:fill="auto"/>
            <w:hideMark/>
          </w:tcPr>
          <w:p w14:paraId="5F28F9AA" w14:textId="77777777" w:rsidR="00187A0A" w:rsidRPr="00FB2519" w:rsidRDefault="00187A0A" w:rsidP="00223385">
            <w:pPr>
              <w:spacing w:beforeAutospacing="1" w:afterAutospacing="1"/>
              <w:textAlignment w:val="baseline"/>
              <w:rPr>
                <w:rFonts w:ascii="Times New Roman" w:hAnsi="Times New Roman" w:cs="Times New Roman"/>
              </w:rPr>
            </w:pPr>
            <w:proofErr w:type="spellStart"/>
            <w:r w:rsidRPr="00FB2519">
              <w:rPr>
                <w:rFonts w:ascii="Times New Roman" w:hAnsi="Times New Roman" w:cs="Times New Roman"/>
              </w:rPr>
              <w:t>BlueSkyFramework</w:t>
            </w:r>
            <w:proofErr w:type="spellEnd"/>
            <w:r w:rsidRPr="00FB2519">
              <w:rPr>
                <w:rFonts w:ascii="Times New Roman" w:hAnsi="Times New Roman" w:cs="Times New Roman"/>
              </w:rPr>
              <w:t> </w:t>
            </w:r>
          </w:p>
        </w:tc>
        <w:tc>
          <w:tcPr>
            <w:tcW w:w="6300" w:type="dxa"/>
            <w:tcBorders>
              <w:top w:val="single" w:sz="6" w:space="0" w:color="auto"/>
              <w:left w:val="outset" w:sz="6" w:space="0" w:color="auto"/>
              <w:bottom w:val="single" w:sz="6" w:space="0" w:color="auto"/>
              <w:right w:val="single" w:sz="6" w:space="0" w:color="auto"/>
            </w:tcBorders>
            <w:shd w:val="clear" w:color="auto" w:fill="auto"/>
            <w:hideMark/>
          </w:tcPr>
          <w:p w14:paraId="41FEE2F9"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Version 3.1.5 </w:t>
            </w:r>
          </w:p>
        </w:tc>
      </w:tr>
      <w:tr w:rsidR="00187A0A" w:rsidRPr="00FB2519" w14:paraId="58D3C47E" w14:textId="77777777" w:rsidTr="00223385">
        <w:tc>
          <w:tcPr>
            <w:tcW w:w="2438" w:type="dxa"/>
            <w:tcBorders>
              <w:top w:val="outset" w:sz="6" w:space="0" w:color="auto"/>
              <w:left w:val="single" w:sz="6" w:space="0" w:color="auto"/>
              <w:bottom w:val="single" w:sz="6" w:space="0" w:color="auto"/>
              <w:right w:val="single" w:sz="6" w:space="0" w:color="auto"/>
            </w:tcBorders>
            <w:shd w:val="clear" w:color="auto" w:fill="auto"/>
            <w:hideMark/>
          </w:tcPr>
          <w:p w14:paraId="08F19B85"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Meteorological model </w:t>
            </w:r>
          </w:p>
        </w:tc>
        <w:tc>
          <w:tcPr>
            <w:tcW w:w="6300" w:type="dxa"/>
            <w:tcBorders>
              <w:top w:val="outset" w:sz="6" w:space="0" w:color="auto"/>
              <w:left w:val="outset" w:sz="6" w:space="0" w:color="auto"/>
              <w:bottom w:val="single" w:sz="6" w:space="0" w:color="auto"/>
              <w:right w:val="single" w:sz="6" w:space="0" w:color="auto"/>
            </w:tcBorders>
            <w:shd w:val="clear" w:color="auto" w:fill="auto"/>
            <w:hideMark/>
          </w:tcPr>
          <w:p w14:paraId="37E7F5F7"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WRF 3.1.1 (4-km, 1-hr intervals), NAM (1-km, 1-hr intervals)</w:t>
            </w:r>
          </w:p>
        </w:tc>
      </w:tr>
      <w:tr w:rsidR="00187A0A" w:rsidRPr="00FB2519" w14:paraId="66CB9DE3" w14:textId="77777777" w:rsidTr="00223385">
        <w:tc>
          <w:tcPr>
            <w:tcW w:w="2438" w:type="dxa"/>
            <w:tcBorders>
              <w:top w:val="outset" w:sz="6" w:space="0" w:color="auto"/>
              <w:left w:val="single" w:sz="6" w:space="0" w:color="auto"/>
              <w:bottom w:val="single" w:sz="6" w:space="0" w:color="auto"/>
              <w:right w:val="single" w:sz="6" w:space="0" w:color="auto"/>
            </w:tcBorders>
            <w:shd w:val="clear" w:color="auto" w:fill="auto"/>
            <w:hideMark/>
          </w:tcPr>
          <w:p w14:paraId="4F2605B7"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Fuel loadings </w:t>
            </w:r>
          </w:p>
        </w:tc>
        <w:tc>
          <w:tcPr>
            <w:tcW w:w="6300" w:type="dxa"/>
            <w:tcBorders>
              <w:top w:val="outset" w:sz="6" w:space="0" w:color="auto"/>
              <w:left w:val="outset" w:sz="6" w:space="0" w:color="auto"/>
              <w:bottom w:val="single" w:sz="6" w:space="0" w:color="auto"/>
              <w:right w:val="single" w:sz="6" w:space="0" w:color="auto"/>
            </w:tcBorders>
            <w:shd w:val="clear" w:color="auto" w:fill="auto"/>
            <w:hideMark/>
          </w:tcPr>
          <w:p w14:paraId="00B6258F"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Fuel Characteristic Classification System (FCCS) </w:t>
            </w:r>
          </w:p>
        </w:tc>
      </w:tr>
      <w:tr w:rsidR="00187A0A" w:rsidRPr="00FB2519" w14:paraId="28B6FAF8" w14:textId="77777777" w:rsidTr="00223385">
        <w:tc>
          <w:tcPr>
            <w:tcW w:w="2438" w:type="dxa"/>
            <w:tcBorders>
              <w:top w:val="outset" w:sz="6" w:space="0" w:color="auto"/>
              <w:left w:val="single" w:sz="6" w:space="0" w:color="auto"/>
              <w:bottom w:val="single" w:sz="6" w:space="0" w:color="auto"/>
              <w:right w:val="single" w:sz="6" w:space="0" w:color="auto"/>
            </w:tcBorders>
            <w:shd w:val="clear" w:color="auto" w:fill="auto"/>
            <w:hideMark/>
          </w:tcPr>
          <w:p w14:paraId="2C74FD7C"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Consumption model </w:t>
            </w:r>
          </w:p>
        </w:tc>
        <w:tc>
          <w:tcPr>
            <w:tcW w:w="6300" w:type="dxa"/>
            <w:tcBorders>
              <w:top w:val="outset" w:sz="6" w:space="0" w:color="auto"/>
              <w:left w:val="outset" w:sz="6" w:space="0" w:color="auto"/>
              <w:bottom w:val="single" w:sz="6" w:space="0" w:color="auto"/>
              <w:right w:val="single" w:sz="6" w:space="0" w:color="auto"/>
            </w:tcBorders>
            <w:shd w:val="clear" w:color="auto" w:fill="auto"/>
            <w:hideMark/>
          </w:tcPr>
          <w:p w14:paraId="1F2D5232" w14:textId="7644078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CONSUME Version 3 </w:t>
            </w:r>
            <w:r w:rsidR="00BF02EA">
              <w:rPr>
                <w:rFonts w:ascii="Times New Roman" w:hAnsi="Times New Roman" w:cs="Times New Roman"/>
              </w:rPr>
              <w:t>(Prichard et al. 2005)</w:t>
            </w:r>
            <w:r w:rsidRPr="00FB2519">
              <w:rPr>
                <w:rFonts w:ascii="Times New Roman" w:hAnsi="Times New Roman" w:cs="Times New Roman"/>
              </w:rPr>
              <w:t> </w:t>
            </w:r>
          </w:p>
        </w:tc>
      </w:tr>
      <w:tr w:rsidR="00187A0A" w:rsidRPr="00FB2519" w14:paraId="10D573FB" w14:textId="77777777" w:rsidTr="00223385">
        <w:tc>
          <w:tcPr>
            <w:tcW w:w="2438" w:type="dxa"/>
            <w:tcBorders>
              <w:top w:val="outset" w:sz="6" w:space="0" w:color="auto"/>
              <w:left w:val="single" w:sz="6" w:space="0" w:color="auto"/>
              <w:bottom w:val="single" w:sz="6" w:space="0" w:color="auto"/>
              <w:right w:val="single" w:sz="6" w:space="0" w:color="auto"/>
            </w:tcBorders>
            <w:shd w:val="clear" w:color="auto" w:fill="auto"/>
            <w:hideMark/>
          </w:tcPr>
          <w:p w14:paraId="0EC6B56B"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Emissions model </w:t>
            </w:r>
          </w:p>
        </w:tc>
        <w:tc>
          <w:tcPr>
            <w:tcW w:w="6300" w:type="dxa"/>
            <w:tcBorders>
              <w:top w:val="outset" w:sz="6" w:space="0" w:color="auto"/>
              <w:left w:val="outset" w:sz="6" w:space="0" w:color="auto"/>
              <w:bottom w:val="single" w:sz="6" w:space="0" w:color="auto"/>
              <w:right w:val="single" w:sz="6" w:space="0" w:color="auto"/>
            </w:tcBorders>
            <w:shd w:val="clear" w:color="auto" w:fill="auto"/>
            <w:hideMark/>
          </w:tcPr>
          <w:p w14:paraId="782A7B9F" w14:textId="5BFC8BC5"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FEPS Vers</w:t>
            </w:r>
            <w:r w:rsidR="00B2532C" w:rsidRPr="00FB2519">
              <w:rPr>
                <w:rFonts w:ascii="Times New Roman" w:hAnsi="Times New Roman" w:cs="Times New Roman"/>
              </w:rPr>
              <w:t>ion 1 (Anderson et al. 2004)</w:t>
            </w:r>
            <w:r w:rsidRPr="00FB2519">
              <w:rPr>
                <w:rFonts w:ascii="Times New Roman" w:hAnsi="Times New Roman" w:cs="Times New Roman"/>
              </w:rPr>
              <w:t> </w:t>
            </w:r>
          </w:p>
        </w:tc>
      </w:tr>
      <w:tr w:rsidR="00187A0A" w:rsidRPr="00FB2519" w14:paraId="58E683C3" w14:textId="77777777" w:rsidTr="00223385">
        <w:tc>
          <w:tcPr>
            <w:tcW w:w="2438" w:type="dxa"/>
            <w:tcBorders>
              <w:top w:val="outset" w:sz="6" w:space="0" w:color="auto"/>
              <w:left w:val="single" w:sz="6" w:space="0" w:color="auto"/>
              <w:bottom w:val="single" w:sz="6" w:space="0" w:color="auto"/>
              <w:right w:val="single" w:sz="6" w:space="0" w:color="auto"/>
            </w:tcBorders>
            <w:shd w:val="clear" w:color="auto" w:fill="auto"/>
            <w:hideMark/>
          </w:tcPr>
          <w:p w14:paraId="67CF2957"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Dispersion model </w:t>
            </w:r>
          </w:p>
        </w:tc>
        <w:tc>
          <w:tcPr>
            <w:tcW w:w="6300" w:type="dxa"/>
            <w:tcBorders>
              <w:top w:val="outset" w:sz="6" w:space="0" w:color="auto"/>
              <w:left w:val="outset" w:sz="6" w:space="0" w:color="auto"/>
              <w:bottom w:val="single" w:sz="6" w:space="0" w:color="auto"/>
              <w:right w:val="single" w:sz="6" w:space="0" w:color="auto"/>
            </w:tcBorders>
            <w:shd w:val="clear" w:color="auto" w:fill="auto"/>
            <w:hideMark/>
          </w:tcPr>
          <w:p w14:paraId="1171E18C"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HYSPLIT Version 4.9 </w:t>
            </w:r>
          </w:p>
        </w:tc>
      </w:tr>
    </w:tbl>
    <w:p w14:paraId="5A40E36D" w14:textId="071BD0D1" w:rsidR="00187A0A" w:rsidRPr="00FB2519" w:rsidRDefault="00187A0A" w:rsidP="00F20BFF">
      <w:pPr>
        <w:spacing w:line="480" w:lineRule="auto"/>
        <w:rPr>
          <w:rFonts w:ascii="Times New Roman" w:hAnsi="Times New Roman" w:cs="Times New Roman"/>
        </w:rPr>
      </w:pPr>
      <w:r w:rsidRPr="00FB2519">
        <w:rPr>
          <w:rFonts w:ascii="Times New Roman" w:hAnsi="Times New Roman" w:cs="Times New Roman"/>
          <w:b/>
        </w:rPr>
        <w:lastRenderedPageBreak/>
        <w:t>Table 3</w:t>
      </w:r>
      <w:r w:rsidRPr="00FB2519">
        <w:rPr>
          <w:rFonts w:ascii="Times New Roman" w:hAnsi="Times New Roman" w:cs="Times New Roman"/>
        </w:rPr>
        <w:t>. Prescribed burns responsible for smoke intrusions into Bend, Oregon for Fall 2014 and Spring 2015.</w:t>
      </w:r>
      <w:r w:rsidR="00FE49A1" w:rsidRPr="00FB2519">
        <w:rPr>
          <w:rFonts w:ascii="Times New Roman" w:hAnsi="Times New Roman" w:cs="Times New Roman"/>
        </w:rPr>
        <w:t xml:space="preserve"> Vegetation types are those used for </w:t>
      </w:r>
      <w:proofErr w:type="spellStart"/>
      <w:r w:rsidR="00FE49A1" w:rsidRPr="00FB2519">
        <w:rPr>
          <w:rFonts w:ascii="Times New Roman" w:hAnsi="Times New Roman" w:cs="Times New Roman"/>
        </w:rPr>
        <w:t>Bluesky</w:t>
      </w:r>
      <w:proofErr w:type="spellEnd"/>
      <w:r w:rsidR="00FE49A1" w:rsidRPr="00FB2519">
        <w:rPr>
          <w:rFonts w:ascii="Times New Roman" w:hAnsi="Times New Roman" w:cs="Times New Roman"/>
        </w:rPr>
        <w:t xml:space="preserve"> runs.</w:t>
      </w:r>
    </w:p>
    <w:tbl>
      <w:tblPr>
        <w:tblW w:w="9368"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178"/>
        <w:gridCol w:w="990"/>
        <w:gridCol w:w="1170"/>
        <w:gridCol w:w="1080"/>
        <w:gridCol w:w="630"/>
        <w:gridCol w:w="900"/>
        <w:gridCol w:w="1890"/>
        <w:gridCol w:w="1530"/>
      </w:tblGrid>
      <w:tr w:rsidR="00187A0A" w:rsidRPr="00FB2519" w14:paraId="0FD643E8" w14:textId="77777777" w:rsidTr="00B264D6">
        <w:trPr>
          <w:trHeight w:val="624"/>
        </w:trPr>
        <w:tc>
          <w:tcPr>
            <w:tcW w:w="1178" w:type="dxa"/>
            <w:tcBorders>
              <w:top w:val="single" w:sz="6" w:space="0" w:color="auto"/>
              <w:left w:val="single" w:sz="6" w:space="0" w:color="auto"/>
              <w:bottom w:val="single" w:sz="6" w:space="0" w:color="auto"/>
              <w:right w:val="single" w:sz="6" w:space="0" w:color="auto"/>
            </w:tcBorders>
            <w:shd w:val="clear" w:color="auto" w:fill="auto"/>
            <w:hideMark/>
          </w:tcPr>
          <w:p w14:paraId="0661BC78"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Burn Date </w:t>
            </w:r>
          </w:p>
        </w:tc>
        <w:tc>
          <w:tcPr>
            <w:tcW w:w="990" w:type="dxa"/>
            <w:tcBorders>
              <w:top w:val="single" w:sz="6" w:space="0" w:color="auto"/>
              <w:left w:val="outset" w:sz="6" w:space="0" w:color="auto"/>
              <w:bottom w:val="single" w:sz="6" w:space="0" w:color="auto"/>
              <w:right w:val="single" w:sz="6" w:space="0" w:color="auto"/>
            </w:tcBorders>
            <w:shd w:val="clear" w:color="auto" w:fill="auto"/>
            <w:hideMark/>
          </w:tcPr>
          <w:p w14:paraId="6E880256"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 xml:space="preserve">Latitude </w:t>
            </w:r>
            <w:r w:rsidRPr="00FB2519">
              <w:rPr>
                <w:rFonts w:ascii="Times New Roman" w:hAnsi="Times New Roman" w:cs="Times New Roman"/>
              </w:rPr>
              <w:br/>
              <w:t>(</w:t>
            </w:r>
            <w:proofErr w:type="spellStart"/>
            <w:r w:rsidRPr="00FB2519">
              <w:rPr>
                <w:rFonts w:ascii="Times New Roman" w:hAnsi="Times New Roman" w:cs="Times New Roman"/>
              </w:rPr>
              <w:t>deg</w:t>
            </w:r>
            <w:proofErr w:type="spellEnd"/>
            <w:r w:rsidRPr="00FB2519">
              <w:rPr>
                <w:rFonts w:ascii="Times New Roman" w:hAnsi="Times New Roman" w:cs="Times New Roman"/>
              </w:rPr>
              <w:t>)</w:t>
            </w:r>
          </w:p>
        </w:tc>
        <w:tc>
          <w:tcPr>
            <w:tcW w:w="1170" w:type="dxa"/>
            <w:tcBorders>
              <w:top w:val="single" w:sz="6" w:space="0" w:color="auto"/>
              <w:left w:val="outset" w:sz="6" w:space="0" w:color="auto"/>
              <w:bottom w:val="single" w:sz="6" w:space="0" w:color="auto"/>
              <w:right w:val="single" w:sz="6" w:space="0" w:color="auto"/>
            </w:tcBorders>
            <w:shd w:val="clear" w:color="auto" w:fill="auto"/>
            <w:hideMark/>
          </w:tcPr>
          <w:p w14:paraId="72CE86AA"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Longitude (</w:t>
            </w:r>
            <w:proofErr w:type="spellStart"/>
            <w:r w:rsidRPr="00FB2519">
              <w:rPr>
                <w:rFonts w:ascii="Times New Roman" w:hAnsi="Times New Roman" w:cs="Times New Roman"/>
              </w:rPr>
              <w:t>deg</w:t>
            </w:r>
            <w:proofErr w:type="spellEnd"/>
            <w:r w:rsidRPr="00FB2519">
              <w:rPr>
                <w:rFonts w:ascii="Times New Roman" w:hAnsi="Times New Roman" w:cs="Times New Roman"/>
              </w:rPr>
              <w:t>)</w:t>
            </w:r>
          </w:p>
        </w:tc>
        <w:tc>
          <w:tcPr>
            <w:tcW w:w="1080" w:type="dxa"/>
            <w:tcBorders>
              <w:top w:val="single" w:sz="6" w:space="0" w:color="auto"/>
              <w:left w:val="outset" w:sz="6" w:space="0" w:color="auto"/>
              <w:bottom w:val="single" w:sz="6" w:space="0" w:color="auto"/>
              <w:right w:val="single" w:sz="6" w:space="0" w:color="auto"/>
            </w:tcBorders>
            <w:shd w:val="clear" w:color="auto" w:fill="auto"/>
            <w:hideMark/>
          </w:tcPr>
          <w:p w14:paraId="78111779" w14:textId="46EA1EA0" w:rsidR="00187A0A" w:rsidRPr="00FB2519" w:rsidRDefault="00187A0A" w:rsidP="00C54A1B">
            <w:pPr>
              <w:spacing w:beforeAutospacing="1" w:afterAutospacing="1"/>
              <w:textAlignment w:val="baseline"/>
              <w:rPr>
                <w:rFonts w:ascii="Times New Roman" w:hAnsi="Times New Roman" w:cs="Times New Roman"/>
              </w:rPr>
            </w:pPr>
            <w:r w:rsidRPr="00FB2519">
              <w:rPr>
                <w:rFonts w:ascii="Times New Roman" w:hAnsi="Times New Roman" w:cs="Times New Roman"/>
              </w:rPr>
              <w:t>Elevation (</w:t>
            </w:r>
            <w:r w:rsidR="00C54A1B" w:rsidRPr="00FB2519">
              <w:rPr>
                <w:rFonts w:ascii="Times New Roman" w:hAnsi="Times New Roman" w:cs="Times New Roman"/>
              </w:rPr>
              <w:t>meters</w:t>
            </w:r>
            <w:r w:rsidRPr="00FB2519">
              <w:rPr>
                <w:rFonts w:ascii="Times New Roman" w:hAnsi="Times New Roman" w:cs="Times New Roman"/>
              </w:rPr>
              <w:t>)</w:t>
            </w:r>
          </w:p>
        </w:tc>
        <w:tc>
          <w:tcPr>
            <w:tcW w:w="630" w:type="dxa"/>
            <w:tcBorders>
              <w:top w:val="single" w:sz="6" w:space="0" w:color="auto"/>
              <w:left w:val="outset" w:sz="6" w:space="0" w:color="auto"/>
              <w:bottom w:val="single" w:sz="6" w:space="0" w:color="auto"/>
              <w:right w:val="single" w:sz="6" w:space="0" w:color="auto"/>
            </w:tcBorders>
            <w:shd w:val="clear" w:color="auto" w:fill="auto"/>
            <w:hideMark/>
          </w:tcPr>
          <w:p w14:paraId="42BE7691" w14:textId="70C4D559" w:rsidR="00187A0A" w:rsidRPr="00FB2519" w:rsidRDefault="004A2362"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Hectares</w:t>
            </w:r>
          </w:p>
        </w:tc>
        <w:tc>
          <w:tcPr>
            <w:tcW w:w="900" w:type="dxa"/>
            <w:tcBorders>
              <w:top w:val="single" w:sz="6" w:space="0" w:color="auto"/>
              <w:left w:val="outset" w:sz="6" w:space="0" w:color="auto"/>
              <w:bottom w:val="single" w:sz="6" w:space="0" w:color="auto"/>
              <w:right w:val="single" w:sz="6" w:space="0" w:color="auto"/>
            </w:tcBorders>
            <w:shd w:val="clear" w:color="auto" w:fill="auto"/>
            <w:hideMark/>
          </w:tcPr>
          <w:p w14:paraId="1FD76B06" w14:textId="521CFEEC" w:rsidR="00187A0A" w:rsidRPr="00FB2519" w:rsidRDefault="004A2362" w:rsidP="007D0DC1">
            <w:pPr>
              <w:spacing w:beforeAutospacing="1" w:afterAutospacing="1"/>
              <w:textAlignment w:val="baseline"/>
              <w:rPr>
                <w:rFonts w:ascii="Times New Roman" w:hAnsi="Times New Roman" w:cs="Times New Roman"/>
              </w:rPr>
            </w:pPr>
            <w:r w:rsidRPr="00FB2519">
              <w:rPr>
                <w:rFonts w:ascii="Times New Roman" w:hAnsi="Times New Roman" w:cs="Times New Roman"/>
              </w:rPr>
              <w:t>Kgs</w:t>
            </w:r>
            <w:r w:rsidR="007D0DC1" w:rsidRPr="00FB2519">
              <w:rPr>
                <w:rFonts w:ascii="Times New Roman" w:hAnsi="Times New Roman" w:cs="Times New Roman"/>
              </w:rPr>
              <w:t>/Hectare</w:t>
            </w:r>
          </w:p>
        </w:tc>
        <w:tc>
          <w:tcPr>
            <w:tcW w:w="1890" w:type="dxa"/>
            <w:tcBorders>
              <w:top w:val="single" w:sz="6" w:space="0" w:color="auto"/>
              <w:left w:val="outset" w:sz="6" w:space="0" w:color="auto"/>
              <w:bottom w:val="single" w:sz="6" w:space="0" w:color="auto"/>
              <w:right w:val="outset" w:sz="6" w:space="0" w:color="auto"/>
            </w:tcBorders>
          </w:tcPr>
          <w:p w14:paraId="2631908F"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 xml:space="preserve">Vegetation </w:t>
            </w:r>
            <w:r w:rsidRPr="00FB2519">
              <w:rPr>
                <w:rFonts w:ascii="Times New Roman" w:hAnsi="Times New Roman" w:cs="Times New Roman"/>
              </w:rPr>
              <w:br/>
              <w:t>(FCCS #)</w:t>
            </w:r>
          </w:p>
        </w:tc>
        <w:tc>
          <w:tcPr>
            <w:tcW w:w="1530" w:type="dxa"/>
            <w:tcBorders>
              <w:top w:val="single" w:sz="6" w:space="0" w:color="auto"/>
              <w:left w:val="outset" w:sz="6" w:space="0" w:color="auto"/>
              <w:bottom w:val="single" w:sz="6" w:space="0" w:color="auto"/>
              <w:right w:val="single" w:sz="6" w:space="0" w:color="auto"/>
            </w:tcBorders>
            <w:shd w:val="clear" w:color="auto" w:fill="auto"/>
            <w:hideMark/>
          </w:tcPr>
          <w:p w14:paraId="56838D72"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 xml:space="preserve">Ignition Start </w:t>
            </w:r>
            <w:r w:rsidRPr="00FB2519">
              <w:rPr>
                <w:rFonts w:ascii="Times New Roman" w:hAnsi="Times New Roman" w:cs="Times New Roman"/>
              </w:rPr>
              <w:br/>
              <w:t>(PDT) </w:t>
            </w:r>
          </w:p>
        </w:tc>
      </w:tr>
      <w:tr w:rsidR="00187A0A" w:rsidRPr="00FB2519" w14:paraId="25F34FD8" w14:textId="77777777" w:rsidTr="00660EC3">
        <w:trPr>
          <w:trHeight w:val="588"/>
        </w:trPr>
        <w:tc>
          <w:tcPr>
            <w:tcW w:w="1178" w:type="dxa"/>
            <w:tcBorders>
              <w:top w:val="outset" w:sz="6" w:space="0" w:color="auto"/>
              <w:left w:val="single" w:sz="6" w:space="0" w:color="auto"/>
              <w:bottom w:val="single" w:sz="6" w:space="0" w:color="auto"/>
              <w:right w:val="single" w:sz="6" w:space="0" w:color="auto"/>
            </w:tcBorders>
            <w:shd w:val="clear" w:color="auto" w:fill="auto"/>
            <w:hideMark/>
          </w:tcPr>
          <w:p w14:paraId="29F7C791"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10/04/14</w:t>
            </w:r>
          </w:p>
        </w:tc>
        <w:tc>
          <w:tcPr>
            <w:tcW w:w="990" w:type="dxa"/>
            <w:tcBorders>
              <w:top w:val="outset" w:sz="6" w:space="0" w:color="auto"/>
              <w:left w:val="outset" w:sz="6" w:space="0" w:color="auto"/>
              <w:bottom w:val="single" w:sz="6" w:space="0" w:color="auto"/>
              <w:right w:val="single" w:sz="6" w:space="0" w:color="auto"/>
            </w:tcBorders>
            <w:shd w:val="clear" w:color="auto" w:fill="auto"/>
            <w:hideMark/>
          </w:tcPr>
          <w:p w14:paraId="21AFC691"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43.7250</w:t>
            </w:r>
          </w:p>
        </w:tc>
        <w:tc>
          <w:tcPr>
            <w:tcW w:w="1170" w:type="dxa"/>
            <w:tcBorders>
              <w:top w:val="outset" w:sz="6" w:space="0" w:color="auto"/>
              <w:left w:val="outset" w:sz="6" w:space="0" w:color="auto"/>
              <w:bottom w:val="single" w:sz="6" w:space="0" w:color="auto"/>
              <w:right w:val="single" w:sz="6" w:space="0" w:color="auto"/>
            </w:tcBorders>
            <w:shd w:val="clear" w:color="auto" w:fill="auto"/>
            <w:hideMark/>
          </w:tcPr>
          <w:p w14:paraId="6F6167B0"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-121.6323</w:t>
            </w:r>
          </w:p>
        </w:tc>
        <w:tc>
          <w:tcPr>
            <w:tcW w:w="1080" w:type="dxa"/>
            <w:tcBorders>
              <w:top w:val="outset" w:sz="6" w:space="0" w:color="auto"/>
              <w:left w:val="outset" w:sz="6" w:space="0" w:color="auto"/>
              <w:bottom w:val="single" w:sz="6" w:space="0" w:color="auto"/>
              <w:right w:val="single" w:sz="6" w:space="0" w:color="auto"/>
            </w:tcBorders>
            <w:shd w:val="clear" w:color="auto" w:fill="auto"/>
            <w:hideMark/>
          </w:tcPr>
          <w:p w14:paraId="06D3C1ED" w14:textId="65EFC871"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 </w:t>
            </w:r>
            <w:r w:rsidR="00C54A1B" w:rsidRPr="00FB2519">
              <w:rPr>
                <w:rFonts w:ascii="Times New Roman" w:hAnsi="Times New Roman" w:cs="Times New Roman"/>
              </w:rPr>
              <w:t>1301</w:t>
            </w:r>
          </w:p>
        </w:tc>
        <w:tc>
          <w:tcPr>
            <w:tcW w:w="630" w:type="dxa"/>
            <w:tcBorders>
              <w:top w:val="outset" w:sz="6" w:space="0" w:color="auto"/>
              <w:left w:val="outset" w:sz="6" w:space="0" w:color="auto"/>
              <w:bottom w:val="single" w:sz="6" w:space="0" w:color="auto"/>
              <w:right w:val="single" w:sz="6" w:space="0" w:color="auto"/>
            </w:tcBorders>
            <w:shd w:val="clear" w:color="auto" w:fill="auto"/>
            <w:hideMark/>
          </w:tcPr>
          <w:p w14:paraId="04C365A9" w14:textId="0E85F0EA" w:rsidR="00187A0A" w:rsidRPr="00FB2519" w:rsidRDefault="00187A0A" w:rsidP="00660EC3">
            <w:pPr>
              <w:spacing w:beforeAutospacing="1" w:afterAutospacing="1"/>
              <w:textAlignment w:val="baseline"/>
              <w:rPr>
                <w:rFonts w:ascii="Times New Roman" w:hAnsi="Times New Roman" w:cs="Times New Roman"/>
              </w:rPr>
            </w:pPr>
            <w:r w:rsidRPr="00FB2519">
              <w:rPr>
                <w:rFonts w:ascii="Times New Roman" w:hAnsi="Times New Roman" w:cs="Times New Roman"/>
              </w:rPr>
              <w:t> </w:t>
            </w:r>
            <w:r w:rsidR="00660EC3" w:rsidRPr="00FB2519">
              <w:rPr>
                <w:rFonts w:ascii="Times New Roman" w:hAnsi="Times New Roman" w:cs="Times New Roman"/>
              </w:rPr>
              <w:t>18.2</w:t>
            </w:r>
          </w:p>
        </w:tc>
        <w:tc>
          <w:tcPr>
            <w:tcW w:w="900" w:type="dxa"/>
            <w:tcBorders>
              <w:top w:val="outset" w:sz="6" w:space="0" w:color="auto"/>
              <w:left w:val="outset" w:sz="6" w:space="0" w:color="auto"/>
              <w:bottom w:val="single" w:sz="6" w:space="0" w:color="auto"/>
              <w:right w:val="single" w:sz="6" w:space="0" w:color="auto"/>
            </w:tcBorders>
            <w:shd w:val="clear" w:color="auto" w:fill="auto"/>
            <w:hideMark/>
          </w:tcPr>
          <w:p w14:paraId="571FBF96" w14:textId="0BE1EBC0"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101482</w:t>
            </w:r>
          </w:p>
        </w:tc>
        <w:tc>
          <w:tcPr>
            <w:tcW w:w="1890" w:type="dxa"/>
            <w:tcBorders>
              <w:top w:val="outset" w:sz="6" w:space="0" w:color="auto"/>
              <w:left w:val="outset" w:sz="6" w:space="0" w:color="auto"/>
              <w:bottom w:val="single" w:sz="6" w:space="0" w:color="auto"/>
              <w:right w:val="outset" w:sz="6" w:space="0" w:color="auto"/>
            </w:tcBorders>
          </w:tcPr>
          <w:p w14:paraId="7805CA5C" w14:textId="77777777" w:rsidR="00187A0A" w:rsidRPr="00FB2519" w:rsidRDefault="00187A0A" w:rsidP="00223385">
            <w:pPr>
              <w:spacing w:beforeAutospacing="1" w:afterAutospacing="1"/>
              <w:textAlignment w:val="baseline"/>
              <w:rPr>
                <w:rFonts w:ascii="Times New Roman" w:hAnsi="Times New Roman" w:cs="Times New Roman"/>
              </w:rPr>
            </w:pPr>
            <w:proofErr w:type="spellStart"/>
            <w:r w:rsidRPr="00FB2519">
              <w:rPr>
                <w:rFonts w:ascii="Times New Roman" w:hAnsi="Times New Roman" w:cs="Times New Roman"/>
              </w:rPr>
              <w:t>Lodgepole</w:t>
            </w:r>
            <w:proofErr w:type="spellEnd"/>
            <w:r w:rsidRPr="00FB2519">
              <w:rPr>
                <w:rFonts w:ascii="Times New Roman" w:hAnsi="Times New Roman" w:cs="Times New Roman"/>
              </w:rPr>
              <w:t xml:space="preserve"> Pine Forest (22)</w:t>
            </w:r>
          </w:p>
        </w:tc>
        <w:tc>
          <w:tcPr>
            <w:tcW w:w="1530" w:type="dxa"/>
            <w:tcBorders>
              <w:top w:val="outset" w:sz="6" w:space="0" w:color="auto"/>
              <w:left w:val="outset" w:sz="6" w:space="0" w:color="auto"/>
              <w:bottom w:val="single" w:sz="6" w:space="0" w:color="auto"/>
              <w:right w:val="single" w:sz="6" w:space="0" w:color="auto"/>
            </w:tcBorders>
            <w:shd w:val="clear" w:color="auto" w:fill="auto"/>
            <w:hideMark/>
          </w:tcPr>
          <w:p w14:paraId="113128B5"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 1357</w:t>
            </w:r>
          </w:p>
        </w:tc>
      </w:tr>
      <w:tr w:rsidR="00187A0A" w:rsidRPr="00FB2519" w14:paraId="25F14401" w14:textId="77777777" w:rsidTr="00660EC3">
        <w:tc>
          <w:tcPr>
            <w:tcW w:w="1178" w:type="dxa"/>
            <w:tcBorders>
              <w:top w:val="outset" w:sz="6" w:space="0" w:color="auto"/>
              <w:left w:val="single" w:sz="6" w:space="0" w:color="auto"/>
              <w:bottom w:val="single" w:sz="6" w:space="0" w:color="auto"/>
              <w:right w:val="single" w:sz="6" w:space="0" w:color="auto"/>
            </w:tcBorders>
            <w:shd w:val="clear" w:color="auto" w:fill="auto"/>
            <w:hideMark/>
          </w:tcPr>
          <w:p w14:paraId="024ACBC4"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10/04/14</w:t>
            </w:r>
          </w:p>
        </w:tc>
        <w:tc>
          <w:tcPr>
            <w:tcW w:w="990" w:type="dxa"/>
            <w:tcBorders>
              <w:top w:val="outset" w:sz="6" w:space="0" w:color="auto"/>
              <w:left w:val="outset" w:sz="6" w:space="0" w:color="auto"/>
              <w:bottom w:val="single" w:sz="6" w:space="0" w:color="auto"/>
              <w:right w:val="single" w:sz="6" w:space="0" w:color="auto"/>
            </w:tcBorders>
            <w:shd w:val="clear" w:color="auto" w:fill="auto"/>
            <w:hideMark/>
          </w:tcPr>
          <w:p w14:paraId="0A77DDD2"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43.6960</w:t>
            </w:r>
          </w:p>
        </w:tc>
        <w:tc>
          <w:tcPr>
            <w:tcW w:w="1170" w:type="dxa"/>
            <w:tcBorders>
              <w:top w:val="outset" w:sz="6" w:space="0" w:color="auto"/>
              <w:left w:val="outset" w:sz="6" w:space="0" w:color="auto"/>
              <w:bottom w:val="single" w:sz="6" w:space="0" w:color="auto"/>
              <w:right w:val="single" w:sz="6" w:space="0" w:color="auto"/>
            </w:tcBorders>
            <w:shd w:val="clear" w:color="auto" w:fill="auto"/>
            <w:hideMark/>
          </w:tcPr>
          <w:p w14:paraId="33857CEF"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-121.6529</w:t>
            </w:r>
          </w:p>
        </w:tc>
        <w:tc>
          <w:tcPr>
            <w:tcW w:w="1080" w:type="dxa"/>
            <w:tcBorders>
              <w:top w:val="outset" w:sz="6" w:space="0" w:color="auto"/>
              <w:left w:val="outset" w:sz="6" w:space="0" w:color="auto"/>
              <w:bottom w:val="single" w:sz="6" w:space="0" w:color="auto"/>
              <w:right w:val="single" w:sz="6" w:space="0" w:color="auto"/>
            </w:tcBorders>
            <w:shd w:val="clear" w:color="auto" w:fill="auto"/>
            <w:hideMark/>
          </w:tcPr>
          <w:p w14:paraId="2316BDC6" w14:textId="7788FCB2"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 </w:t>
            </w:r>
            <w:r w:rsidR="00C54A1B" w:rsidRPr="00FB2519">
              <w:rPr>
                <w:rFonts w:ascii="Times New Roman" w:hAnsi="Times New Roman" w:cs="Times New Roman"/>
              </w:rPr>
              <w:t>1305</w:t>
            </w:r>
          </w:p>
        </w:tc>
        <w:tc>
          <w:tcPr>
            <w:tcW w:w="630" w:type="dxa"/>
            <w:tcBorders>
              <w:top w:val="outset" w:sz="6" w:space="0" w:color="auto"/>
              <w:left w:val="outset" w:sz="6" w:space="0" w:color="auto"/>
              <w:bottom w:val="single" w:sz="6" w:space="0" w:color="auto"/>
              <w:right w:val="single" w:sz="6" w:space="0" w:color="auto"/>
            </w:tcBorders>
            <w:shd w:val="clear" w:color="auto" w:fill="auto"/>
            <w:hideMark/>
          </w:tcPr>
          <w:p w14:paraId="3A7B212B" w14:textId="6AA07997" w:rsidR="00187A0A" w:rsidRPr="00FB2519" w:rsidRDefault="00187A0A" w:rsidP="00660EC3">
            <w:pPr>
              <w:spacing w:beforeAutospacing="1" w:afterAutospacing="1"/>
              <w:textAlignment w:val="baseline"/>
              <w:rPr>
                <w:rFonts w:ascii="Times New Roman" w:hAnsi="Times New Roman" w:cs="Times New Roman"/>
              </w:rPr>
            </w:pPr>
            <w:r w:rsidRPr="00FB2519">
              <w:rPr>
                <w:rFonts w:ascii="Times New Roman" w:hAnsi="Times New Roman" w:cs="Times New Roman"/>
              </w:rPr>
              <w:t> </w:t>
            </w:r>
            <w:r w:rsidR="00660EC3" w:rsidRPr="00FB2519">
              <w:rPr>
                <w:rFonts w:ascii="Times New Roman" w:hAnsi="Times New Roman" w:cs="Times New Roman"/>
              </w:rPr>
              <w:t>19.0</w:t>
            </w:r>
          </w:p>
        </w:tc>
        <w:tc>
          <w:tcPr>
            <w:tcW w:w="900" w:type="dxa"/>
            <w:tcBorders>
              <w:top w:val="outset" w:sz="6" w:space="0" w:color="auto"/>
              <w:left w:val="outset" w:sz="6" w:space="0" w:color="auto"/>
              <w:bottom w:val="single" w:sz="6" w:space="0" w:color="auto"/>
              <w:right w:val="single" w:sz="6" w:space="0" w:color="auto"/>
            </w:tcBorders>
            <w:shd w:val="clear" w:color="auto" w:fill="auto"/>
            <w:hideMark/>
          </w:tcPr>
          <w:p w14:paraId="20B454B7" w14:textId="166A0A52"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44498</w:t>
            </w:r>
          </w:p>
        </w:tc>
        <w:tc>
          <w:tcPr>
            <w:tcW w:w="1890" w:type="dxa"/>
            <w:tcBorders>
              <w:top w:val="outset" w:sz="6" w:space="0" w:color="auto"/>
              <w:left w:val="outset" w:sz="6" w:space="0" w:color="auto"/>
              <w:bottom w:val="single" w:sz="6" w:space="0" w:color="auto"/>
              <w:right w:val="outset" w:sz="6" w:space="0" w:color="auto"/>
            </w:tcBorders>
          </w:tcPr>
          <w:p w14:paraId="4122A36F"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Pacific Ponderosa Pine – Douglas-fir (24)</w:t>
            </w:r>
          </w:p>
        </w:tc>
        <w:tc>
          <w:tcPr>
            <w:tcW w:w="1530" w:type="dxa"/>
            <w:tcBorders>
              <w:top w:val="outset" w:sz="6" w:space="0" w:color="auto"/>
              <w:left w:val="outset" w:sz="6" w:space="0" w:color="auto"/>
              <w:bottom w:val="single" w:sz="6" w:space="0" w:color="auto"/>
              <w:right w:val="single" w:sz="6" w:space="0" w:color="auto"/>
            </w:tcBorders>
            <w:shd w:val="clear" w:color="auto" w:fill="auto"/>
            <w:hideMark/>
          </w:tcPr>
          <w:p w14:paraId="68E4A094"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 1114</w:t>
            </w:r>
          </w:p>
        </w:tc>
      </w:tr>
      <w:tr w:rsidR="00187A0A" w:rsidRPr="00FB2519" w14:paraId="5E54F263" w14:textId="77777777" w:rsidTr="00660EC3">
        <w:tc>
          <w:tcPr>
            <w:tcW w:w="1178" w:type="dxa"/>
            <w:tcBorders>
              <w:top w:val="outset" w:sz="6" w:space="0" w:color="auto"/>
              <w:left w:val="single" w:sz="6" w:space="0" w:color="auto"/>
              <w:bottom w:val="single" w:sz="6" w:space="0" w:color="auto"/>
              <w:right w:val="single" w:sz="6" w:space="0" w:color="auto"/>
            </w:tcBorders>
            <w:shd w:val="clear" w:color="auto" w:fill="auto"/>
            <w:hideMark/>
          </w:tcPr>
          <w:p w14:paraId="33CAA5F8"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10/04/14 </w:t>
            </w:r>
          </w:p>
        </w:tc>
        <w:tc>
          <w:tcPr>
            <w:tcW w:w="990" w:type="dxa"/>
            <w:tcBorders>
              <w:top w:val="outset" w:sz="6" w:space="0" w:color="auto"/>
              <w:left w:val="outset" w:sz="6" w:space="0" w:color="auto"/>
              <w:bottom w:val="single" w:sz="6" w:space="0" w:color="auto"/>
              <w:right w:val="single" w:sz="6" w:space="0" w:color="auto"/>
            </w:tcBorders>
            <w:shd w:val="clear" w:color="auto" w:fill="auto"/>
            <w:hideMark/>
          </w:tcPr>
          <w:p w14:paraId="004DD923"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43.7105 </w:t>
            </w:r>
          </w:p>
        </w:tc>
        <w:tc>
          <w:tcPr>
            <w:tcW w:w="1170" w:type="dxa"/>
            <w:tcBorders>
              <w:top w:val="outset" w:sz="6" w:space="0" w:color="auto"/>
              <w:left w:val="outset" w:sz="6" w:space="0" w:color="auto"/>
              <w:bottom w:val="single" w:sz="6" w:space="0" w:color="auto"/>
              <w:right w:val="single" w:sz="6" w:space="0" w:color="auto"/>
            </w:tcBorders>
            <w:shd w:val="clear" w:color="auto" w:fill="auto"/>
            <w:hideMark/>
          </w:tcPr>
          <w:p w14:paraId="458FD67A"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-121.6329</w:t>
            </w:r>
          </w:p>
        </w:tc>
        <w:tc>
          <w:tcPr>
            <w:tcW w:w="1080" w:type="dxa"/>
            <w:tcBorders>
              <w:top w:val="outset" w:sz="6" w:space="0" w:color="auto"/>
              <w:left w:val="outset" w:sz="6" w:space="0" w:color="auto"/>
              <w:bottom w:val="single" w:sz="6" w:space="0" w:color="auto"/>
              <w:right w:val="single" w:sz="6" w:space="0" w:color="auto"/>
            </w:tcBorders>
            <w:shd w:val="clear" w:color="auto" w:fill="auto"/>
            <w:hideMark/>
          </w:tcPr>
          <w:p w14:paraId="3A23DA18" w14:textId="78F12B56"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 </w:t>
            </w:r>
            <w:r w:rsidR="00C54A1B" w:rsidRPr="00FB2519">
              <w:rPr>
                <w:rFonts w:ascii="Times New Roman" w:hAnsi="Times New Roman" w:cs="Times New Roman"/>
              </w:rPr>
              <w:t>1302</w:t>
            </w:r>
          </w:p>
        </w:tc>
        <w:tc>
          <w:tcPr>
            <w:tcW w:w="630" w:type="dxa"/>
            <w:tcBorders>
              <w:top w:val="outset" w:sz="6" w:space="0" w:color="auto"/>
              <w:left w:val="outset" w:sz="6" w:space="0" w:color="auto"/>
              <w:bottom w:val="single" w:sz="6" w:space="0" w:color="auto"/>
              <w:right w:val="single" w:sz="6" w:space="0" w:color="auto"/>
            </w:tcBorders>
            <w:shd w:val="clear" w:color="auto" w:fill="auto"/>
            <w:hideMark/>
          </w:tcPr>
          <w:p w14:paraId="0C728F6E" w14:textId="3571DAB4" w:rsidR="00187A0A" w:rsidRPr="00FB2519" w:rsidRDefault="00187A0A" w:rsidP="00660EC3">
            <w:pPr>
              <w:spacing w:beforeAutospacing="1" w:afterAutospacing="1"/>
              <w:textAlignment w:val="baseline"/>
              <w:rPr>
                <w:rFonts w:ascii="Times New Roman" w:hAnsi="Times New Roman" w:cs="Times New Roman"/>
              </w:rPr>
            </w:pPr>
            <w:r w:rsidRPr="00FB2519">
              <w:rPr>
                <w:rFonts w:ascii="Times New Roman" w:hAnsi="Times New Roman" w:cs="Times New Roman"/>
              </w:rPr>
              <w:t> </w:t>
            </w:r>
            <w:r w:rsidR="00660EC3" w:rsidRPr="00FB2519">
              <w:rPr>
                <w:rFonts w:ascii="Times New Roman" w:hAnsi="Times New Roman" w:cs="Times New Roman"/>
              </w:rPr>
              <w:t>20.3</w:t>
            </w:r>
          </w:p>
        </w:tc>
        <w:tc>
          <w:tcPr>
            <w:tcW w:w="900" w:type="dxa"/>
            <w:tcBorders>
              <w:top w:val="outset" w:sz="6" w:space="0" w:color="auto"/>
              <w:left w:val="outset" w:sz="6" w:space="0" w:color="auto"/>
              <w:bottom w:val="single" w:sz="6" w:space="0" w:color="auto"/>
              <w:right w:val="single" w:sz="6" w:space="0" w:color="auto"/>
            </w:tcBorders>
            <w:shd w:val="clear" w:color="auto" w:fill="auto"/>
            <w:hideMark/>
          </w:tcPr>
          <w:p w14:paraId="21F53818" w14:textId="035C6E5C"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44498</w:t>
            </w:r>
          </w:p>
        </w:tc>
        <w:tc>
          <w:tcPr>
            <w:tcW w:w="1890" w:type="dxa"/>
            <w:tcBorders>
              <w:top w:val="outset" w:sz="6" w:space="0" w:color="auto"/>
              <w:left w:val="outset" w:sz="6" w:space="0" w:color="auto"/>
              <w:bottom w:val="single" w:sz="6" w:space="0" w:color="auto"/>
              <w:right w:val="outset" w:sz="6" w:space="0" w:color="auto"/>
            </w:tcBorders>
          </w:tcPr>
          <w:p w14:paraId="5775AEFC"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Pacific Ponderosa Pine – Douglas-fir (24)</w:t>
            </w:r>
          </w:p>
        </w:tc>
        <w:tc>
          <w:tcPr>
            <w:tcW w:w="1530" w:type="dxa"/>
            <w:tcBorders>
              <w:top w:val="outset" w:sz="6" w:space="0" w:color="auto"/>
              <w:left w:val="outset" w:sz="6" w:space="0" w:color="auto"/>
              <w:bottom w:val="single" w:sz="6" w:space="0" w:color="auto"/>
              <w:right w:val="single" w:sz="6" w:space="0" w:color="auto"/>
            </w:tcBorders>
            <w:shd w:val="clear" w:color="auto" w:fill="auto"/>
            <w:hideMark/>
          </w:tcPr>
          <w:p w14:paraId="58C6D136"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 1130</w:t>
            </w:r>
          </w:p>
        </w:tc>
      </w:tr>
      <w:tr w:rsidR="00187A0A" w:rsidRPr="00FB2519" w14:paraId="52E2A26B" w14:textId="77777777" w:rsidTr="00660EC3">
        <w:tc>
          <w:tcPr>
            <w:tcW w:w="1178" w:type="dxa"/>
            <w:tcBorders>
              <w:top w:val="outset" w:sz="6" w:space="0" w:color="auto"/>
              <w:left w:val="single" w:sz="6" w:space="0" w:color="auto"/>
              <w:bottom w:val="single" w:sz="6" w:space="0" w:color="auto"/>
              <w:right w:val="single" w:sz="6" w:space="0" w:color="auto"/>
            </w:tcBorders>
            <w:shd w:val="clear" w:color="auto" w:fill="auto"/>
            <w:hideMark/>
          </w:tcPr>
          <w:p w14:paraId="7BE39DC6" w14:textId="52594C95" w:rsidR="00187A0A" w:rsidRPr="00FB2519" w:rsidRDefault="000C71E8" w:rsidP="00223385">
            <w:pPr>
              <w:spacing w:beforeAutospacing="1" w:afterAutospacing="1"/>
              <w:textAlignment w:val="baseline"/>
              <w:rPr>
                <w:rFonts w:ascii="Times New Roman" w:hAnsi="Times New Roman" w:cs="Times New Roman"/>
              </w:rPr>
            </w:pPr>
            <w:r>
              <w:rPr>
                <w:rFonts w:ascii="Times New Roman" w:hAnsi="Times New Roman" w:cs="Times New Roman"/>
              </w:rPr>
              <w:t>05/04/15 </w:t>
            </w:r>
            <w:r w:rsidR="00187A0A" w:rsidRPr="00FB2519">
              <w:rPr>
                <w:rFonts w:ascii="Times New Roman" w:hAnsi="Times New Roman" w:cs="Times New Roman"/>
              </w:rPr>
              <w:t>**</w:t>
            </w:r>
          </w:p>
        </w:tc>
        <w:tc>
          <w:tcPr>
            <w:tcW w:w="990" w:type="dxa"/>
            <w:tcBorders>
              <w:top w:val="outset" w:sz="6" w:space="0" w:color="auto"/>
              <w:left w:val="outset" w:sz="6" w:space="0" w:color="auto"/>
              <w:bottom w:val="single" w:sz="6" w:space="0" w:color="auto"/>
              <w:right w:val="single" w:sz="6" w:space="0" w:color="auto"/>
            </w:tcBorders>
            <w:shd w:val="clear" w:color="auto" w:fill="auto"/>
            <w:hideMark/>
          </w:tcPr>
          <w:p w14:paraId="66289EA7"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43.6571 </w:t>
            </w:r>
          </w:p>
        </w:tc>
        <w:tc>
          <w:tcPr>
            <w:tcW w:w="1170" w:type="dxa"/>
            <w:tcBorders>
              <w:top w:val="outset" w:sz="6" w:space="0" w:color="auto"/>
              <w:left w:val="outset" w:sz="6" w:space="0" w:color="auto"/>
              <w:bottom w:val="single" w:sz="6" w:space="0" w:color="auto"/>
              <w:right w:val="single" w:sz="6" w:space="0" w:color="auto"/>
            </w:tcBorders>
            <w:shd w:val="clear" w:color="auto" w:fill="auto"/>
            <w:hideMark/>
          </w:tcPr>
          <w:p w14:paraId="3F5B51E5"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-121.8360 </w:t>
            </w:r>
          </w:p>
        </w:tc>
        <w:tc>
          <w:tcPr>
            <w:tcW w:w="1080" w:type="dxa"/>
            <w:tcBorders>
              <w:top w:val="outset" w:sz="6" w:space="0" w:color="auto"/>
              <w:left w:val="outset" w:sz="6" w:space="0" w:color="auto"/>
              <w:bottom w:val="single" w:sz="6" w:space="0" w:color="auto"/>
              <w:right w:val="single" w:sz="6" w:space="0" w:color="auto"/>
            </w:tcBorders>
            <w:shd w:val="clear" w:color="auto" w:fill="auto"/>
            <w:hideMark/>
          </w:tcPr>
          <w:p w14:paraId="2D61A73E" w14:textId="466F7C3B" w:rsidR="00187A0A" w:rsidRPr="00FB2519" w:rsidRDefault="00C54A1B"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1525</w:t>
            </w:r>
          </w:p>
        </w:tc>
        <w:tc>
          <w:tcPr>
            <w:tcW w:w="630" w:type="dxa"/>
            <w:tcBorders>
              <w:top w:val="outset" w:sz="6" w:space="0" w:color="auto"/>
              <w:left w:val="outset" w:sz="6" w:space="0" w:color="auto"/>
              <w:bottom w:val="single" w:sz="6" w:space="0" w:color="auto"/>
              <w:right w:val="single" w:sz="6" w:space="0" w:color="auto"/>
            </w:tcBorders>
            <w:shd w:val="clear" w:color="auto" w:fill="auto"/>
            <w:hideMark/>
          </w:tcPr>
          <w:p w14:paraId="1659C254" w14:textId="0D4C4D90"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46.2</w:t>
            </w:r>
          </w:p>
        </w:tc>
        <w:tc>
          <w:tcPr>
            <w:tcW w:w="900" w:type="dxa"/>
            <w:tcBorders>
              <w:top w:val="outset" w:sz="6" w:space="0" w:color="auto"/>
              <w:left w:val="outset" w:sz="6" w:space="0" w:color="auto"/>
              <w:bottom w:val="single" w:sz="6" w:space="0" w:color="auto"/>
              <w:right w:val="single" w:sz="6" w:space="0" w:color="auto"/>
            </w:tcBorders>
            <w:shd w:val="clear" w:color="auto" w:fill="auto"/>
            <w:hideMark/>
          </w:tcPr>
          <w:p w14:paraId="0C80CAF7" w14:textId="543B3C05"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182990</w:t>
            </w:r>
          </w:p>
        </w:tc>
        <w:tc>
          <w:tcPr>
            <w:tcW w:w="1890" w:type="dxa"/>
            <w:tcBorders>
              <w:top w:val="outset" w:sz="6" w:space="0" w:color="auto"/>
              <w:left w:val="outset" w:sz="6" w:space="0" w:color="auto"/>
              <w:bottom w:val="single" w:sz="6" w:space="0" w:color="auto"/>
              <w:right w:val="outset" w:sz="6" w:space="0" w:color="auto"/>
            </w:tcBorders>
          </w:tcPr>
          <w:p w14:paraId="43F70CEB" w14:textId="77777777" w:rsidR="00187A0A" w:rsidRPr="00FB2519" w:rsidRDefault="00187A0A" w:rsidP="00223385">
            <w:pPr>
              <w:spacing w:beforeAutospacing="1" w:afterAutospacing="1"/>
              <w:textAlignment w:val="baseline"/>
              <w:rPr>
                <w:rFonts w:ascii="Times New Roman" w:hAnsi="Times New Roman" w:cs="Times New Roman"/>
              </w:rPr>
            </w:pPr>
            <w:proofErr w:type="spellStart"/>
            <w:r w:rsidRPr="00FB2519">
              <w:rPr>
                <w:rFonts w:ascii="Times New Roman" w:hAnsi="Times New Roman" w:cs="Times New Roman"/>
              </w:rPr>
              <w:t>Lodgepole</w:t>
            </w:r>
            <w:proofErr w:type="spellEnd"/>
            <w:r w:rsidRPr="00FB2519">
              <w:rPr>
                <w:rFonts w:ascii="Times New Roman" w:hAnsi="Times New Roman" w:cs="Times New Roman"/>
              </w:rPr>
              <w:t xml:space="preserve"> Pine Forest (22)</w:t>
            </w:r>
          </w:p>
        </w:tc>
        <w:tc>
          <w:tcPr>
            <w:tcW w:w="1530" w:type="dxa"/>
            <w:tcBorders>
              <w:top w:val="outset" w:sz="6" w:space="0" w:color="auto"/>
              <w:left w:val="outset" w:sz="6" w:space="0" w:color="auto"/>
              <w:bottom w:val="single" w:sz="6" w:space="0" w:color="auto"/>
              <w:right w:val="single" w:sz="6" w:space="0" w:color="auto"/>
            </w:tcBorders>
            <w:shd w:val="clear" w:color="auto" w:fill="auto"/>
            <w:hideMark/>
          </w:tcPr>
          <w:p w14:paraId="77B76D22"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0930</w:t>
            </w:r>
          </w:p>
        </w:tc>
      </w:tr>
      <w:tr w:rsidR="00187A0A" w:rsidRPr="00FB2519" w14:paraId="69A52B0E" w14:textId="77777777" w:rsidTr="00660EC3">
        <w:tc>
          <w:tcPr>
            <w:tcW w:w="1178" w:type="dxa"/>
            <w:tcBorders>
              <w:top w:val="outset" w:sz="6" w:space="0" w:color="auto"/>
              <w:left w:val="single" w:sz="6" w:space="0" w:color="auto"/>
              <w:bottom w:val="single" w:sz="6" w:space="0" w:color="auto"/>
              <w:right w:val="single" w:sz="6" w:space="0" w:color="auto"/>
            </w:tcBorders>
            <w:shd w:val="clear" w:color="auto" w:fill="auto"/>
            <w:hideMark/>
          </w:tcPr>
          <w:p w14:paraId="5B7DC075"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05/05/15 </w:t>
            </w:r>
          </w:p>
        </w:tc>
        <w:tc>
          <w:tcPr>
            <w:tcW w:w="990" w:type="dxa"/>
            <w:tcBorders>
              <w:top w:val="outset" w:sz="6" w:space="0" w:color="auto"/>
              <w:left w:val="outset" w:sz="6" w:space="0" w:color="auto"/>
              <w:bottom w:val="single" w:sz="6" w:space="0" w:color="auto"/>
              <w:right w:val="single" w:sz="6" w:space="0" w:color="auto"/>
            </w:tcBorders>
            <w:shd w:val="clear" w:color="auto" w:fill="auto"/>
            <w:hideMark/>
          </w:tcPr>
          <w:p w14:paraId="024D1D54"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43.9611 </w:t>
            </w:r>
          </w:p>
        </w:tc>
        <w:tc>
          <w:tcPr>
            <w:tcW w:w="1170" w:type="dxa"/>
            <w:tcBorders>
              <w:top w:val="outset" w:sz="6" w:space="0" w:color="auto"/>
              <w:left w:val="outset" w:sz="6" w:space="0" w:color="auto"/>
              <w:bottom w:val="single" w:sz="6" w:space="0" w:color="auto"/>
              <w:right w:val="single" w:sz="6" w:space="0" w:color="auto"/>
            </w:tcBorders>
            <w:shd w:val="clear" w:color="auto" w:fill="auto"/>
            <w:hideMark/>
          </w:tcPr>
          <w:p w14:paraId="636AC44E"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-121.3339 </w:t>
            </w:r>
          </w:p>
        </w:tc>
        <w:tc>
          <w:tcPr>
            <w:tcW w:w="1080" w:type="dxa"/>
            <w:tcBorders>
              <w:top w:val="outset" w:sz="6" w:space="0" w:color="auto"/>
              <w:left w:val="outset" w:sz="6" w:space="0" w:color="auto"/>
              <w:bottom w:val="single" w:sz="6" w:space="0" w:color="auto"/>
              <w:right w:val="single" w:sz="6" w:space="0" w:color="auto"/>
            </w:tcBorders>
            <w:shd w:val="clear" w:color="auto" w:fill="auto"/>
            <w:hideMark/>
          </w:tcPr>
          <w:p w14:paraId="11F9C54C" w14:textId="0009D44B" w:rsidR="00187A0A" w:rsidRPr="00FB2519" w:rsidRDefault="00C54A1B"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1266</w:t>
            </w:r>
          </w:p>
        </w:tc>
        <w:tc>
          <w:tcPr>
            <w:tcW w:w="630" w:type="dxa"/>
            <w:tcBorders>
              <w:top w:val="outset" w:sz="6" w:space="0" w:color="auto"/>
              <w:left w:val="outset" w:sz="6" w:space="0" w:color="auto"/>
              <w:bottom w:val="single" w:sz="6" w:space="0" w:color="auto"/>
              <w:right w:val="single" w:sz="6" w:space="0" w:color="auto"/>
            </w:tcBorders>
            <w:shd w:val="clear" w:color="auto" w:fill="auto"/>
            <w:hideMark/>
          </w:tcPr>
          <w:p w14:paraId="3612C0BD" w14:textId="4931B14B"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4.9</w:t>
            </w:r>
          </w:p>
        </w:tc>
        <w:tc>
          <w:tcPr>
            <w:tcW w:w="900" w:type="dxa"/>
            <w:tcBorders>
              <w:top w:val="outset" w:sz="6" w:space="0" w:color="auto"/>
              <w:left w:val="outset" w:sz="6" w:space="0" w:color="auto"/>
              <w:bottom w:val="single" w:sz="6" w:space="0" w:color="auto"/>
              <w:right w:val="single" w:sz="6" w:space="0" w:color="auto"/>
            </w:tcBorders>
            <w:shd w:val="clear" w:color="auto" w:fill="auto"/>
            <w:hideMark/>
          </w:tcPr>
          <w:p w14:paraId="0878DB1F" w14:textId="1749DC4F"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30734</w:t>
            </w:r>
          </w:p>
        </w:tc>
        <w:tc>
          <w:tcPr>
            <w:tcW w:w="1890" w:type="dxa"/>
            <w:tcBorders>
              <w:top w:val="outset" w:sz="6" w:space="0" w:color="auto"/>
              <w:left w:val="outset" w:sz="6" w:space="0" w:color="auto"/>
              <w:bottom w:val="single" w:sz="6" w:space="0" w:color="auto"/>
              <w:right w:val="outset" w:sz="6" w:space="0" w:color="auto"/>
            </w:tcBorders>
          </w:tcPr>
          <w:p w14:paraId="1F7ADA2E"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Ponderosa Pine Savanna (28)</w:t>
            </w:r>
          </w:p>
        </w:tc>
        <w:tc>
          <w:tcPr>
            <w:tcW w:w="1530" w:type="dxa"/>
            <w:tcBorders>
              <w:top w:val="outset" w:sz="6" w:space="0" w:color="auto"/>
              <w:left w:val="outset" w:sz="6" w:space="0" w:color="auto"/>
              <w:bottom w:val="single" w:sz="6" w:space="0" w:color="auto"/>
              <w:right w:val="single" w:sz="6" w:space="0" w:color="auto"/>
            </w:tcBorders>
            <w:shd w:val="clear" w:color="auto" w:fill="auto"/>
            <w:hideMark/>
          </w:tcPr>
          <w:p w14:paraId="4710C6BD"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1045</w:t>
            </w:r>
          </w:p>
        </w:tc>
      </w:tr>
      <w:tr w:rsidR="00187A0A" w:rsidRPr="00FB2519" w14:paraId="642C1D53" w14:textId="77777777" w:rsidTr="00660EC3">
        <w:tc>
          <w:tcPr>
            <w:tcW w:w="1178" w:type="dxa"/>
            <w:tcBorders>
              <w:top w:val="outset" w:sz="6" w:space="0" w:color="auto"/>
              <w:left w:val="single" w:sz="6" w:space="0" w:color="auto"/>
              <w:bottom w:val="single" w:sz="6" w:space="0" w:color="auto"/>
              <w:right w:val="single" w:sz="6" w:space="0" w:color="auto"/>
            </w:tcBorders>
            <w:shd w:val="clear" w:color="auto" w:fill="auto"/>
            <w:hideMark/>
          </w:tcPr>
          <w:p w14:paraId="0071B598"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05/28/15 </w:t>
            </w:r>
          </w:p>
        </w:tc>
        <w:tc>
          <w:tcPr>
            <w:tcW w:w="990" w:type="dxa"/>
            <w:tcBorders>
              <w:top w:val="outset" w:sz="6" w:space="0" w:color="auto"/>
              <w:left w:val="outset" w:sz="6" w:space="0" w:color="auto"/>
              <w:bottom w:val="single" w:sz="6" w:space="0" w:color="auto"/>
              <w:right w:val="single" w:sz="6" w:space="0" w:color="auto"/>
            </w:tcBorders>
            <w:shd w:val="clear" w:color="auto" w:fill="auto"/>
            <w:hideMark/>
          </w:tcPr>
          <w:p w14:paraId="25504536"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44.0242 </w:t>
            </w:r>
          </w:p>
        </w:tc>
        <w:tc>
          <w:tcPr>
            <w:tcW w:w="1170" w:type="dxa"/>
            <w:tcBorders>
              <w:top w:val="outset" w:sz="6" w:space="0" w:color="auto"/>
              <w:left w:val="outset" w:sz="6" w:space="0" w:color="auto"/>
              <w:bottom w:val="single" w:sz="6" w:space="0" w:color="auto"/>
              <w:right w:val="single" w:sz="6" w:space="0" w:color="auto"/>
            </w:tcBorders>
            <w:shd w:val="clear" w:color="auto" w:fill="auto"/>
            <w:hideMark/>
          </w:tcPr>
          <w:p w14:paraId="137BFCEA"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-121.3839 </w:t>
            </w:r>
          </w:p>
        </w:tc>
        <w:tc>
          <w:tcPr>
            <w:tcW w:w="1080" w:type="dxa"/>
            <w:tcBorders>
              <w:top w:val="outset" w:sz="6" w:space="0" w:color="auto"/>
              <w:left w:val="outset" w:sz="6" w:space="0" w:color="auto"/>
              <w:bottom w:val="single" w:sz="6" w:space="0" w:color="auto"/>
              <w:right w:val="single" w:sz="6" w:space="0" w:color="auto"/>
            </w:tcBorders>
            <w:shd w:val="clear" w:color="auto" w:fill="auto"/>
            <w:hideMark/>
          </w:tcPr>
          <w:p w14:paraId="16A26940" w14:textId="02C7D91B" w:rsidR="00187A0A" w:rsidRPr="00FB2519" w:rsidRDefault="00C54A1B"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1312</w:t>
            </w:r>
          </w:p>
        </w:tc>
        <w:tc>
          <w:tcPr>
            <w:tcW w:w="630" w:type="dxa"/>
            <w:tcBorders>
              <w:top w:val="outset" w:sz="6" w:space="0" w:color="auto"/>
              <w:left w:val="outset" w:sz="6" w:space="0" w:color="auto"/>
              <w:bottom w:val="single" w:sz="6" w:space="0" w:color="auto"/>
              <w:right w:val="single" w:sz="6" w:space="0" w:color="auto"/>
            </w:tcBorders>
            <w:shd w:val="clear" w:color="auto" w:fill="auto"/>
            <w:hideMark/>
          </w:tcPr>
          <w:p w14:paraId="6FAC7BF9" w14:textId="3ABDCAC1"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27.9</w:t>
            </w:r>
          </w:p>
        </w:tc>
        <w:tc>
          <w:tcPr>
            <w:tcW w:w="900" w:type="dxa"/>
            <w:tcBorders>
              <w:top w:val="outset" w:sz="6" w:space="0" w:color="auto"/>
              <w:left w:val="outset" w:sz="6" w:space="0" w:color="auto"/>
              <w:bottom w:val="single" w:sz="6" w:space="0" w:color="auto"/>
              <w:right w:val="single" w:sz="6" w:space="0" w:color="auto"/>
            </w:tcBorders>
            <w:shd w:val="clear" w:color="auto" w:fill="auto"/>
            <w:hideMark/>
          </w:tcPr>
          <w:p w14:paraId="471CFF19" w14:textId="0B2B764D"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21005</w:t>
            </w:r>
          </w:p>
        </w:tc>
        <w:tc>
          <w:tcPr>
            <w:tcW w:w="1890" w:type="dxa"/>
            <w:tcBorders>
              <w:top w:val="outset" w:sz="6" w:space="0" w:color="auto"/>
              <w:left w:val="outset" w:sz="6" w:space="0" w:color="auto"/>
              <w:bottom w:val="single" w:sz="6" w:space="0" w:color="auto"/>
              <w:right w:val="outset" w:sz="6" w:space="0" w:color="auto"/>
            </w:tcBorders>
          </w:tcPr>
          <w:p w14:paraId="3E733913"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Western Juniper/ Sagebrush Savanna (55)</w:t>
            </w:r>
          </w:p>
        </w:tc>
        <w:tc>
          <w:tcPr>
            <w:tcW w:w="1530" w:type="dxa"/>
            <w:tcBorders>
              <w:top w:val="outset" w:sz="6" w:space="0" w:color="auto"/>
              <w:left w:val="outset" w:sz="6" w:space="0" w:color="auto"/>
              <w:bottom w:val="single" w:sz="6" w:space="0" w:color="auto"/>
              <w:right w:val="single" w:sz="6" w:space="0" w:color="auto"/>
            </w:tcBorders>
            <w:shd w:val="clear" w:color="auto" w:fill="auto"/>
            <w:hideMark/>
          </w:tcPr>
          <w:p w14:paraId="65616352"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1125</w:t>
            </w:r>
          </w:p>
        </w:tc>
      </w:tr>
      <w:tr w:rsidR="00187A0A" w:rsidRPr="00FB2519" w14:paraId="490AAE67" w14:textId="77777777" w:rsidTr="00660EC3">
        <w:tc>
          <w:tcPr>
            <w:tcW w:w="1178" w:type="dxa"/>
            <w:tcBorders>
              <w:top w:val="outset" w:sz="6" w:space="0" w:color="auto"/>
              <w:left w:val="single" w:sz="6" w:space="0" w:color="auto"/>
              <w:bottom w:val="single" w:sz="6" w:space="0" w:color="auto"/>
              <w:right w:val="single" w:sz="6" w:space="0" w:color="auto"/>
            </w:tcBorders>
            <w:shd w:val="clear" w:color="auto" w:fill="auto"/>
            <w:hideMark/>
          </w:tcPr>
          <w:p w14:paraId="0B6DDF82"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06/05/15 </w:t>
            </w:r>
          </w:p>
        </w:tc>
        <w:tc>
          <w:tcPr>
            <w:tcW w:w="990" w:type="dxa"/>
            <w:tcBorders>
              <w:top w:val="outset" w:sz="6" w:space="0" w:color="auto"/>
              <w:left w:val="outset" w:sz="6" w:space="0" w:color="auto"/>
              <w:bottom w:val="single" w:sz="6" w:space="0" w:color="auto"/>
              <w:right w:val="single" w:sz="6" w:space="0" w:color="auto"/>
            </w:tcBorders>
            <w:shd w:val="clear" w:color="auto" w:fill="auto"/>
            <w:hideMark/>
          </w:tcPr>
          <w:p w14:paraId="1124365A"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color w:val="000000"/>
              </w:rPr>
              <w:t>44.0423</w:t>
            </w:r>
            <w:r w:rsidRPr="00FB2519">
              <w:rPr>
                <w:rFonts w:ascii="Times New Roman" w:hAnsi="Times New Roman" w:cs="Times New Roman"/>
              </w:rPr>
              <w:t> </w:t>
            </w:r>
          </w:p>
        </w:tc>
        <w:tc>
          <w:tcPr>
            <w:tcW w:w="1170" w:type="dxa"/>
            <w:tcBorders>
              <w:top w:val="outset" w:sz="6" w:space="0" w:color="auto"/>
              <w:left w:val="outset" w:sz="6" w:space="0" w:color="auto"/>
              <w:bottom w:val="single" w:sz="6" w:space="0" w:color="auto"/>
              <w:right w:val="single" w:sz="6" w:space="0" w:color="auto"/>
            </w:tcBorders>
            <w:shd w:val="clear" w:color="auto" w:fill="auto"/>
            <w:hideMark/>
          </w:tcPr>
          <w:p w14:paraId="3545D00C"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color w:val="000000"/>
              </w:rPr>
              <w:t>-121.3975</w:t>
            </w:r>
            <w:r w:rsidRPr="00FB2519">
              <w:rPr>
                <w:rFonts w:ascii="Times New Roman" w:hAnsi="Times New Roman" w:cs="Times New Roman"/>
              </w:rPr>
              <w:t> </w:t>
            </w:r>
          </w:p>
        </w:tc>
        <w:tc>
          <w:tcPr>
            <w:tcW w:w="1080" w:type="dxa"/>
            <w:tcBorders>
              <w:top w:val="outset" w:sz="6" w:space="0" w:color="auto"/>
              <w:left w:val="outset" w:sz="6" w:space="0" w:color="auto"/>
              <w:bottom w:val="single" w:sz="6" w:space="0" w:color="auto"/>
              <w:right w:val="single" w:sz="6" w:space="0" w:color="auto"/>
            </w:tcBorders>
            <w:shd w:val="clear" w:color="auto" w:fill="auto"/>
            <w:hideMark/>
          </w:tcPr>
          <w:p w14:paraId="524B1C6C" w14:textId="0FD784F5" w:rsidR="00187A0A" w:rsidRPr="00FB2519" w:rsidRDefault="00C54A1B"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1220</w:t>
            </w:r>
          </w:p>
        </w:tc>
        <w:tc>
          <w:tcPr>
            <w:tcW w:w="630" w:type="dxa"/>
            <w:tcBorders>
              <w:top w:val="outset" w:sz="6" w:space="0" w:color="auto"/>
              <w:left w:val="outset" w:sz="6" w:space="0" w:color="auto"/>
              <w:bottom w:val="single" w:sz="6" w:space="0" w:color="auto"/>
              <w:right w:val="single" w:sz="6" w:space="0" w:color="auto"/>
            </w:tcBorders>
            <w:shd w:val="clear" w:color="auto" w:fill="auto"/>
            <w:hideMark/>
          </w:tcPr>
          <w:p w14:paraId="268E40B0" w14:textId="1EC498B2"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49.4</w:t>
            </w:r>
          </w:p>
        </w:tc>
        <w:tc>
          <w:tcPr>
            <w:tcW w:w="900" w:type="dxa"/>
            <w:tcBorders>
              <w:top w:val="outset" w:sz="6" w:space="0" w:color="auto"/>
              <w:left w:val="outset" w:sz="6" w:space="0" w:color="auto"/>
              <w:bottom w:val="single" w:sz="6" w:space="0" w:color="auto"/>
              <w:right w:val="single" w:sz="6" w:space="0" w:color="auto"/>
            </w:tcBorders>
            <w:shd w:val="clear" w:color="auto" w:fill="auto"/>
            <w:hideMark/>
          </w:tcPr>
          <w:p w14:paraId="3A547788" w14:textId="706EA580"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21005</w:t>
            </w:r>
          </w:p>
        </w:tc>
        <w:tc>
          <w:tcPr>
            <w:tcW w:w="1890" w:type="dxa"/>
            <w:tcBorders>
              <w:top w:val="outset" w:sz="6" w:space="0" w:color="auto"/>
              <w:left w:val="outset" w:sz="6" w:space="0" w:color="auto"/>
              <w:bottom w:val="single" w:sz="6" w:space="0" w:color="auto"/>
              <w:right w:val="outset" w:sz="6" w:space="0" w:color="auto"/>
            </w:tcBorders>
          </w:tcPr>
          <w:p w14:paraId="557A5CD8"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Western Juniper/ Sagebrush Savanna (55)</w:t>
            </w:r>
          </w:p>
        </w:tc>
        <w:tc>
          <w:tcPr>
            <w:tcW w:w="1530" w:type="dxa"/>
            <w:tcBorders>
              <w:top w:val="outset" w:sz="6" w:space="0" w:color="auto"/>
              <w:left w:val="outset" w:sz="6" w:space="0" w:color="auto"/>
              <w:bottom w:val="single" w:sz="6" w:space="0" w:color="auto"/>
              <w:right w:val="single" w:sz="6" w:space="0" w:color="auto"/>
            </w:tcBorders>
            <w:shd w:val="clear" w:color="auto" w:fill="auto"/>
            <w:hideMark/>
          </w:tcPr>
          <w:p w14:paraId="5248AC66"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1100 </w:t>
            </w:r>
          </w:p>
        </w:tc>
      </w:tr>
      <w:tr w:rsidR="00187A0A" w:rsidRPr="00FB2519" w14:paraId="0BC89B4C" w14:textId="77777777" w:rsidTr="00660EC3">
        <w:tc>
          <w:tcPr>
            <w:tcW w:w="1178" w:type="dxa"/>
            <w:tcBorders>
              <w:top w:val="outset" w:sz="6" w:space="0" w:color="auto"/>
              <w:left w:val="single" w:sz="6" w:space="0" w:color="auto"/>
              <w:bottom w:val="single" w:sz="6" w:space="0" w:color="auto"/>
              <w:right w:val="single" w:sz="6" w:space="0" w:color="auto"/>
            </w:tcBorders>
            <w:shd w:val="clear" w:color="auto" w:fill="auto"/>
            <w:hideMark/>
          </w:tcPr>
          <w:p w14:paraId="39D18E18"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06/06/15 </w:t>
            </w:r>
          </w:p>
        </w:tc>
        <w:tc>
          <w:tcPr>
            <w:tcW w:w="990" w:type="dxa"/>
            <w:tcBorders>
              <w:top w:val="outset" w:sz="6" w:space="0" w:color="auto"/>
              <w:left w:val="outset" w:sz="6" w:space="0" w:color="auto"/>
              <w:bottom w:val="single" w:sz="6" w:space="0" w:color="auto"/>
              <w:right w:val="single" w:sz="6" w:space="0" w:color="auto"/>
            </w:tcBorders>
            <w:shd w:val="clear" w:color="auto" w:fill="auto"/>
            <w:hideMark/>
          </w:tcPr>
          <w:p w14:paraId="3744FF0B"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44.0136 </w:t>
            </w:r>
          </w:p>
        </w:tc>
        <w:tc>
          <w:tcPr>
            <w:tcW w:w="1170" w:type="dxa"/>
            <w:tcBorders>
              <w:top w:val="outset" w:sz="6" w:space="0" w:color="auto"/>
              <w:left w:val="outset" w:sz="6" w:space="0" w:color="auto"/>
              <w:bottom w:val="single" w:sz="6" w:space="0" w:color="auto"/>
              <w:right w:val="single" w:sz="6" w:space="0" w:color="auto"/>
            </w:tcBorders>
            <w:shd w:val="clear" w:color="auto" w:fill="auto"/>
            <w:hideMark/>
          </w:tcPr>
          <w:p w14:paraId="6CF9180B"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-121.3975 </w:t>
            </w:r>
          </w:p>
        </w:tc>
        <w:tc>
          <w:tcPr>
            <w:tcW w:w="1080" w:type="dxa"/>
            <w:tcBorders>
              <w:top w:val="outset" w:sz="6" w:space="0" w:color="auto"/>
              <w:left w:val="outset" w:sz="6" w:space="0" w:color="auto"/>
              <w:bottom w:val="single" w:sz="6" w:space="0" w:color="auto"/>
              <w:right w:val="single" w:sz="6" w:space="0" w:color="auto"/>
            </w:tcBorders>
            <w:shd w:val="clear" w:color="auto" w:fill="auto"/>
            <w:hideMark/>
          </w:tcPr>
          <w:p w14:paraId="2B1C500A" w14:textId="5284E65C" w:rsidR="00187A0A" w:rsidRPr="00FB2519" w:rsidRDefault="00C54A1B"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1234</w:t>
            </w:r>
          </w:p>
        </w:tc>
        <w:tc>
          <w:tcPr>
            <w:tcW w:w="630" w:type="dxa"/>
            <w:tcBorders>
              <w:top w:val="outset" w:sz="6" w:space="0" w:color="auto"/>
              <w:left w:val="outset" w:sz="6" w:space="0" w:color="auto"/>
              <w:bottom w:val="single" w:sz="6" w:space="0" w:color="auto"/>
              <w:right w:val="single" w:sz="6" w:space="0" w:color="auto"/>
            </w:tcBorders>
            <w:shd w:val="clear" w:color="auto" w:fill="auto"/>
            <w:hideMark/>
          </w:tcPr>
          <w:p w14:paraId="783754CA" w14:textId="07BD1187"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55.9</w:t>
            </w:r>
          </w:p>
        </w:tc>
        <w:tc>
          <w:tcPr>
            <w:tcW w:w="900" w:type="dxa"/>
            <w:tcBorders>
              <w:top w:val="outset" w:sz="6" w:space="0" w:color="auto"/>
              <w:left w:val="outset" w:sz="6" w:space="0" w:color="auto"/>
              <w:bottom w:val="single" w:sz="6" w:space="0" w:color="auto"/>
              <w:right w:val="single" w:sz="6" w:space="0" w:color="auto"/>
            </w:tcBorders>
            <w:shd w:val="clear" w:color="auto" w:fill="auto"/>
            <w:hideMark/>
          </w:tcPr>
          <w:p w14:paraId="7DBCBC52" w14:textId="4B88AEBA"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21005</w:t>
            </w:r>
          </w:p>
        </w:tc>
        <w:tc>
          <w:tcPr>
            <w:tcW w:w="1890" w:type="dxa"/>
            <w:tcBorders>
              <w:top w:val="outset" w:sz="6" w:space="0" w:color="auto"/>
              <w:left w:val="outset" w:sz="6" w:space="0" w:color="auto"/>
              <w:bottom w:val="single" w:sz="6" w:space="0" w:color="auto"/>
              <w:right w:val="outset" w:sz="6" w:space="0" w:color="auto"/>
            </w:tcBorders>
          </w:tcPr>
          <w:p w14:paraId="4C918834"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Western Juniper/ Sagebrush Savanna (55)</w:t>
            </w:r>
          </w:p>
        </w:tc>
        <w:tc>
          <w:tcPr>
            <w:tcW w:w="1530" w:type="dxa"/>
            <w:tcBorders>
              <w:top w:val="outset" w:sz="6" w:space="0" w:color="auto"/>
              <w:left w:val="outset" w:sz="6" w:space="0" w:color="auto"/>
              <w:bottom w:val="single" w:sz="6" w:space="0" w:color="auto"/>
              <w:right w:val="single" w:sz="6" w:space="0" w:color="auto"/>
            </w:tcBorders>
            <w:shd w:val="clear" w:color="auto" w:fill="auto"/>
            <w:hideMark/>
          </w:tcPr>
          <w:p w14:paraId="06231AD2"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1000 </w:t>
            </w:r>
          </w:p>
        </w:tc>
      </w:tr>
    </w:tbl>
    <w:p w14:paraId="29FA5E25" w14:textId="77777777" w:rsidR="00187A0A" w:rsidRPr="00FB2519" w:rsidRDefault="00187A0A" w:rsidP="00187A0A">
      <w:pPr>
        <w:textAlignment w:val="baseline"/>
        <w:rPr>
          <w:rFonts w:ascii="Times New Roman" w:hAnsi="Times New Roman" w:cs="Times New Roman"/>
        </w:rPr>
      </w:pPr>
      <w:r w:rsidRPr="00FB2519">
        <w:rPr>
          <w:rFonts w:ascii="Times New Roman" w:hAnsi="Times New Roman" w:cs="Times New Roman"/>
        </w:rPr>
        <w:t>** 05/04/15 fuels customized from FCCS #22 by increasing duff depth from 2 to 5 inches</w:t>
      </w:r>
    </w:p>
    <w:p w14:paraId="180F19BD" w14:textId="77777777" w:rsidR="00187A0A" w:rsidRPr="00FB2519" w:rsidRDefault="00187A0A" w:rsidP="00187A0A">
      <w:pPr>
        <w:textAlignment w:val="baseline"/>
        <w:rPr>
          <w:rFonts w:ascii="Times New Roman" w:hAnsi="Times New Roman" w:cs="Times New Roman"/>
        </w:rPr>
      </w:pPr>
    </w:p>
    <w:p w14:paraId="38974CD4" w14:textId="77777777" w:rsidR="00187A0A" w:rsidRPr="00FB2519" w:rsidRDefault="00187A0A" w:rsidP="00F20BFF">
      <w:pPr>
        <w:spacing w:line="480" w:lineRule="auto"/>
        <w:textAlignment w:val="baseline"/>
        <w:rPr>
          <w:rFonts w:ascii="Times New Roman" w:hAnsi="Times New Roman" w:cs="Times New Roman"/>
        </w:rPr>
      </w:pPr>
      <w:r w:rsidRPr="00FB2519">
        <w:rPr>
          <w:rFonts w:ascii="Times New Roman" w:hAnsi="Times New Roman" w:cs="Times New Roman"/>
          <w:b/>
        </w:rPr>
        <w:t>Table 4.</w:t>
      </w:r>
      <w:r w:rsidRPr="00FB2519">
        <w:rPr>
          <w:rFonts w:ascii="Times New Roman" w:hAnsi="Times New Roman" w:cs="Times New Roman"/>
        </w:rPr>
        <w:t xml:space="preserve"> Summary of smoke intrusion episodes into Bend, Oregon for Fall of 2014 and Spring of 2015.</w:t>
      </w:r>
    </w:p>
    <w:tbl>
      <w:tblPr>
        <w:tblStyle w:val="TableGrid"/>
        <w:tblW w:w="8880" w:type="dxa"/>
        <w:tblLayout w:type="fixed"/>
        <w:tblLook w:val="04A0" w:firstRow="1" w:lastRow="0" w:firstColumn="1" w:lastColumn="0" w:noHBand="0" w:noVBand="1"/>
      </w:tblPr>
      <w:tblGrid>
        <w:gridCol w:w="1368"/>
        <w:gridCol w:w="1890"/>
        <w:gridCol w:w="1260"/>
        <w:gridCol w:w="1260"/>
        <w:gridCol w:w="1260"/>
        <w:gridCol w:w="1842"/>
      </w:tblGrid>
      <w:tr w:rsidR="00187A0A" w:rsidRPr="00FB2519" w14:paraId="57DFECF2" w14:textId="77777777" w:rsidTr="00223385">
        <w:tc>
          <w:tcPr>
            <w:tcW w:w="1368" w:type="dxa"/>
          </w:tcPr>
          <w:p w14:paraId="1F6B25F4"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Burn Date</w:t>
            </w:r>
          </w:p>
        </w:tc>
        <w:tc>
          <w:tcPr>
            <w:tcW w:w="1890" w:type="dxa"/>
          </w:tcPr>
          <w:p w14:paraId="6C9BB94F"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Intrusion Start (PDT) </w:t>
            </w:r>
          </w:p>
        </w:tc>
        <w:tc>
          <w:tcPr>
            <w:tcW w:w="1260" w:type="dxa"/>
          </w:tcPr>
          <w:p w14:paraId="2D210A54"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Intrusion Duration (hours) </w:t>
            </w:r>
          </w:p>
        </w:tc>
        <w:tc>
          <w:tcPr>
            <w:tcW w:w="1260" w:type="dxa"/>
          </w:tcPr>
          <w:p w14:paraId="67961174"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Maximum 1-hr PM2.5 (</w:t>
            </w:r>
            <w:r w:rsidRPr="00FB2519">
              <w:rPr>
                <w:rFonts w:ascii="Times New Roman" w:hAnsi="Times New Roman" w:cs="Times New Roman"/>
              </w:rPr>
              <w:t>g/m</w:t>
            </w:r>
            <w:r w:rsidRPr="00FB2519">
              <w:rPr>
                <w:rFonts w:ascii="Times New Roman" w:hAnsi="Times New Roman" w:cs="Times New Roman"/>
                <w:vertAlign w:val="superscript"/>
              </w:rPr>
              <w:t>3</w:t>
            </w:r>
            <w:r w:rsidRPr="00FB2519">
              <w:rPr>
                <w:rFonts w:ascii="Times New Roman" w:hAnsi="Times New Roman" w:cs="Times New Roman"/>
              </w:rPr>
              <w:t>)</w:t>
            </w:r>
          </w:p>
        </w:tc>
        <w:tc>
          <w:tcPr>
            <w:tcW w:w="1260" w:type="dxa"/>
          </w:tcPr>
          <w:p w14:paraId="03288049"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Maximum 24-hr PM2.5 (</w:t>
            </w:r>
            <w:r w:rsidRPr="00FB2519">
              <w:rPr>
                <w:rFonts w:ascii="Times New Roman" w:hAnsi="Times New Roman" w:cs="Times New Roman"/>
              </w:rPr>
              <w:t>g/m</w:t>
            </w:r>
            <w:r w:rsidRPr="00FB2519">
              <w:rPr>
                <w:rFonts w:ascii="Times New Roman" w:hAnsi="Times New Roman" w:cs="Times New Roman"/>
                <w:vertAlign w:val="superscript"/>
              </w:rPr>
              <w:t>3</w:t>
            </w:r>
            <w:r w:rsidRPr="00FB2519">
              <w:rPr>
                <w:rFonts w:ascii="Times New Roman" w:hAnsi="Times New Roman" w:cs="Times New Roman"/>
              </w:rPr>
              <w:t>)</w:t>
            </w:r>
          </w:p>
        </w:tc>
        <w:tc>
          <w:tcPr>
            <w:tcW w:w="1842" w:type="dxa"/>
          </w:tcPr>
          <w:p w14:paraId="43CE2EA3"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 xml:space="preserve">Relationship to Bend </w:t>
            </w:r>
            <w:r w:rsidRPr="00FB2519">
              <w:rPr>
                <w:rFonts w:ascii="Times New Roman" w:hAnsi="Times New Roman" w:cs="Times New Roman"/>
              </w:rPr>
              <w:br/>
              <w:t>(km, direction)</w:t>
            </w:r>
          </w:p>
        </w:tc>
      </w:tr>
      <w:tr w:rsidR="00187A0A" w:rsidRPr="00FB2519" w14:paraId="031F7682" w14:textId="77777777" w:rsidTr="00223385">
        <w:tc>
          <w:tcPr>
            <w:tcW w:w="1368" w:type="dxa"/>
          </w:tcPr>
          <w:p w14:paraId="4491E691"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10/04/14</w:t>
            </w:r>
          </w:p>
        </w:tc>
        <w:tc>
          <w:tcPr>
            <w:tcW w:w="1890" w:type="dxa"/>
            <w:vMerge w:val="restart"/>
          </w:tcPr>
          <w:p w14:paraId="2C471CAC"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0300 10/05/14</w:t>
            </w:r>
          </w:p>
        </w:tc>
        <w:tc>
          <w:tcPr>
            <w:tcW w:w="1260" w:type="dxa"/>
            <w:vMerge w:val="restart"/>
          </w:tcPr>
          <w:p w14:paraId="3F23BDB6"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10</w:t>
            </w:r>
          </w:p>
        </w:tc>
        <w:tc>
          <w:tcPr>
            <w:tcW w:w="1260" w:type="dxa"/>
            <w:vMerge w:val="restart"/>
          </w:tcPr>
          <w:p w14:paraId="5931D70B"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96</w:t>
            </w:r>
          </w:p>
        </w:tc>
        <w:tc>
          <w:tcPr>
            <w:tcW w:w="1260" w:type="dxa"/>
            <w:vMerge w:val="restart"/>
          </w:tcPr>
          <w:p w14:paraId="6813985C"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26</w:t>
            </w:r>
          </w:p>
        </w:tc>
        <w:tc>
          <w:tcPr>
            <w:tcW w:w="1842" w:type="dxa"/>
          </w:tcPr>
          <w:p w14:paraId="52C8F9AE"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45 km, SSW</w:t>
            </w:r>
          </w:p>
        </w:tc>
      </w:tr>
      <w:tr w:rsidR="00187A0A" w:rsidRPr="00FB2519" w14:paraId="64DEE9C2" w14:textId="77777777" w:rsidTr="00223385">
        <w:tc>
          <w:tcPr>
            <w:tcW w:w="1368" w:type="dxa"/>
          </w:tcPr>
          <w:p w14:paraId="69121B16"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10/04/14</w:t>
            </w:r>
          </w:p>
        </w:tc>
        <w:tc>
          <w:tcPr>
            <w:tcW w:w="1890" w:type="dxa"/>
            <w:vMerge/>
          </w:tcPr>
          <w:p w14:paraId="76A60E3B" w14:textId="77777777" w:rsidR="00187A0A" w:rsidRPr="00FB2519" w:rsidRDefault="00187A0A" w:rsidP="00223385">
            <w:pPr>
              <w:textAlignment w:val="baseline"/>
              <w:rPr>
                <w:rFonts w:ascii="Times New Roman" w:hAnsi="Times New Roman" w:cs="Times New Roman"/>
              </w:rPr>
            </w:pPr>
          </w:p>
        </w:tc>
        <w:tc>
          <w:tcPr>
            <w:tcW w:w="1260" w:type="dxa"/>
            <w:vMerge/>
          </w:tcPr>
          <w:p w14:paraId="5B7CEC36" w14:textId="77777777" w:rsidR="00187A0A" w:rsidRPr="00FB2519" w:rsidRDefault="00187A0A" w:rsidP="00223385">
            <w:pPr>
              <w:textAlignment w:val="baseline"/>
              <w:rPr>
                <w:rFonts w:ascii="Times New Roman" w:hAnsi="Times New Roman" w:cs="Times New Roman"/>
              </w:rPr>
            </w:pPr>
          </w:p>
        </w:tc>
        <w:tc>
          <w:tcPr>
            <w:tcW w:w="1260" w:type="dxa"/>
            <w:vMerge/>
          </w:tcPr>
          <w:p w14:paraId="627EBA58" w14:textId="77777777" w:rsidR="00187A0A" w:rsidRPr="00FB2519" w:rsidRDefault="00187A0A" w:rsidP="00223385">
            <w:pPr>
              <w:textAlignment w:val="baseline"/>
              <w:rPr>
                <w:rFonts w:ascii="Times New Roman" w:hAnsi="Times New Roman" w:cs="Times New Roman"/>
              </w:rPr>
            </w:pPr>
          </w:p>
        </w:tc>
        <w:tc>
          <w:tcPr>
            <w:tcW w:w="1260" w:type="dxa"/>
            <w:vMerge/>
          </w:tcPr>
          <w:p w14:paraId="32BF9CEF" w14:textId="77777777" w:rsidR="00187A0A" w:rsidRPr="00FB2519" w:rsidRDefault="00187A0A" w:rsidP="00223385">
            <w:pPr>
              <w:textAlignment w:val="baseline"/>
              <w:rPr>
                <w:rFonts w:ascii="Times New Roman" w:hAnsi="Times New Roman" w:cs="Times New Roman"/>
              </w:rPr>
            </w:pPr>
          </w:p>
        </w:tc>
        <w:tc>
          <w:tcPr>
            <w:tcW w:w="1842" w:type="dxa"/>
          </w:tcPr>
          <w:p w14:paraId="7BF443EE"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49 km, SSW</w:t>
            </w:r>
          </w:p>
        </w:tc>
      </w:tr>
      <w:tr w:rsidR="00187A0A" w:rsidRPr="00FB2519" w14:paraId="78392BC0" w14:textId="77777777" w:rsidTr="00223385">
        <w:tc>
          <w:tcPr>
            <w:tcW w:w="1368" w:type="dxa"/>
          </w:tcPr>
          <w:p w14:paraId="56BAB1AF"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10/04/14 </w:t>
            </w:r>
          </w:p>
        </w:tc>
        <w:tc>
          <w:tcPr>
            <w:tcW w:w="1890" w:type="dxa"/>
            <w:vMerge/>
          </w:tcPr>
          <w:p w14:paraId="533F6A3A" w14:textId="77777777" w:rsidR="00187A0A" w:rsidRPr="00FB2519" w:rsidRDefault="00187A0A" w:rsidP="00223385">
            <w:pPr>
              <w:textAlignment w:val="baseline"/>
              <w:rPr>
                <w:rFonts w:ascii="Times New Roman" w:hAnsi="Times New Roman" w:cs="Times New Roman"/>
              </w:rPr>
            </w:pPr>
          </w:p>
        </w:tc>
        <w:tc>
          <w:tcPr>
            <w:tcW w:w="1260" w:type="dxa"/>
            <w:vMerge/>
          </w:tcPr>
          <w:p w14:paraId="42DB233D" w14:textId="77777777" w:rsidR="00187A0A" w:rsidRPr="00FB2519" w:rsidRDefault="00187A0A" w:rsidP="00223385">
            <w:pPr>
              <w:textAlignment w:val="baseline"/>
              <w:rPr>
                <w:rFonts w:ascii="Times New Roman" w:hAnsi="Times New Roman" w:cs="Times New Roman"/>
              </w:rPr>
            </w:pPr>
          </w:p>
        </w:tc>
        <w:tc>
          <w:tcPr>
            <w:tcW w:w="1260" w:type="dxa"/>
            <w:vMerge/>
          </w:tcPr>
          <w:p w14:paraId="6BE3B1C6" w14:textId="77777777" w:rsidR="00187A0A" w:rsidRPr="00FB2519" w:rsidRDefault="00187A0A" w:rsidP="00223385">
            <w:pPr>
              <w:textAlignment w:val="baseline"/>
              <w:rPr>
                <w:rFonts w:ascii="Times New Roman" w:hAnsi="Times New Roman" w:cs="Times New Roman"/>
              </w:rPr>
            </w:pPr>
          </w:p>
        </w:tc>
        <w:tc>
          <w:tcPr>
            <w:tcW w:w="1260" w:type="dxa"/>
            <w:vMerge/>
          </w:tcPr>
          <w:p w14:paraId="1927F83C" w14:textId="77777777" w:rsidR="00187A0A" w:rsidRPr="00FB2519" w:rsidRDefault="00187A0A" w:rsidP="00223385">
            <w:pPr>
              <w:textAlignment w:val="baseline"/>
              <w:rPr>
                <w:rFonts w:ascii="Times New Roman" w:hAnsi="Times New Roman" w:cs="Times New Roman"/>
              </w:rPr>
            </w:pPr>
          </w:p>
        </w:tc>
        <w:tc>
          <w:tcPr>
            <w:tcW w:w="1842" w:type="dxa"/>
          </w:tcPr>
          <w:p w14:paraId="2D6AE0A7"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47 km, SSW</w:t>
            </w:r>
          </w:p>
        </w:tc>
      </w:tr>
      <w:tr w:rsidR="00187A0A" w:rsidRPr="00FB2519" w14:paraId="04FABD48" w14:textId="77777777" w:rsidTr="00223385">
        <w:tc>
          <w:tcPr>
            <w:tcW w:w="1368" w:type="dxa"/>
          </w:tcPr>
          <w:p w14:paraId="445050B9"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05/04/15 </w:t>
            </w:r>
          </w:p>
        </w:tc>
        <w:tc>
          <w:tcPr>
            <w:tcW w:w="1890" w:type="dxa"/>
          </w:tcPr>
          <w:p w14:paraId="5835994E"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1300 </w:t>
            </w:r>
          </w:p>
        </w:tc>
        <w:tc>
          <w:tcPr>
            <w:tcW w:w="1260" w:type="dxa"/>
          </w:tcPr>
          <w:p w14:paraId="1B4725D9"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2 </w:t>
            </w:r>
          </w:p>
        </w:tc>
        <w:tc>
          <w:tcPr>
            <w:tcW w:w="1260" w:type="dxa"/>
          </w:tcPr>
          <w:p w14:paraId="1383A783"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13</w:t>
            </w:r>
          </w:p>
        </w:tc>
        <w:tc>
          <w:tcPr>
            <w:tcW w:w="1260" w:type="dxa"/>
          </w:tcPr>
          <w:p w14:paraId="3CBE107A"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5</w:t>
            </w:r>
          </w:p>
        </w:tc>
        <w:tc>
          <w:tcPr>
            <w:tcW w:w="1842" w:type="dxa"/>
          </w:tcPr>
          <w:p w14:paraId="628AE186"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60 km, WSW</w:t>
            </w:r>
          </w:p>
        </w:tc>
      </w:tr>
      <w:tr w:rsidR="00187A0A" w:rsidRPr="00FB2519" w14:paraId="1C041B30" w14:textId="77777777" w:rsidTr="00223385">
        <w:tc>
          <w:tcPr>
            <w:tcW w:w="1368" w:type="dxa"/>
          </w:tcPr>
          <w:p w14:paraId="223C2057"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05/05/15 </w:t>
            </w:r>
          </w:p>
        </w:tc>
        <w:tc>
          <w:tcPr>
            <w:tcW w:w="1890" w:type="dxa"/>
          </w:tcPr>
          <w:p w14:paraId="77B17162"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0700 05/06/15 </w:t>
            </w:r>
          </w:p>
        </w:tc>
        <w:tc>
          <w:tcPr>
            <w:tcW w:w="1260" w:type="dxa"/>
          </w:tcPr>
          <w:p w14:paraId="6D57BD40"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1 </w:t>
            </w:r>
          </w:p>
        </w:tc>
        <w:tc>
          <w:tcPr>
            <w:tcW w:w="1260" w:type="dxa"/>
          </w:tcPr>
          <w:p w14:paraId="5A043BCE"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11</w:t>
            </w:r>
          </w:p>
        </w:tc>
        <w:tc>
          <w:tcPr>
            <w:tcW w:w="1260" w:type="dxa"/>
          </w:tcPr>
          <w:p w14:paraId="6F773BE7"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2.3</w:t>
            </w:r>
          </w:p>
        </w:tc>
        <w:tc>
          <w:tcPr>
            <w:tcW w:w="1842" w:type="dxa"/>
          </w:tcPr>
          <w:p w14:paraId="4C42069A"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11 km, SSW</w:t>
            </w:r>
          </w:p>
        </w:tc>
      </w:tr>
      <w:tr w:rsidR="00187A0A" w:rsidRPr="00FB2519" w14:paraId="27DC1496" w14:textId="77777777" w:rsidTr="00223385">
        <w:tc>
          <w:tcPr>
            <w:tcW w:w="1368" w:type="dxa"/>
          </w:tcPr>
          <w:p w14:paraId="6493C0B9"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05/28/15 </w:t>
            </w:r>
          </w:p>
        </w:tc>
        <w:tc>
          <w:tcPr>
            <w:tcW w:w="1890" w:type="dxa"/>
          </w:tcPr>
          <w:p w14:paraId="13557391"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0100 05/29/15</w:t>
            </w:r>
          </w:p>
        </w:tc>
        <w:tc>
          <w:tcPr>
            <w:tcW w:w="1260" w:type="dxa"/>
          </w:tcPr>
          <w:p w14:paraId="503F4CE7"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7</w:t>
            </w:r>
          </w:p>
        </w:tc>
        <w:tc>
          <w:tcPr>
            <w:tcW w:w="1260" w:type="dxa"/>
          </w:tcPr>
          <w:p w14:paraId="277621D8"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181</w:t>
            </w:r>
          </w:p>
        </w:tc>
        <w:tc>
          <w:tcPr>
            <w:tcW w:w="1260" w:type="dxa"/>
          </w:tcPr>
          <w:p w14:paraId="79FD32D5"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27</w:t>
            </w:r>
          </w:p>
        </w:tc>
        <w:tc>
          <w:tcPr>
            <w:tcW w:w="1842" w:type="dxa"/>
          </w:tcPr>
          <w:p w14:paraId="01940DA5"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7 km, SW</w:t>
            </w:r>
          </w:p>
        </w:tc>
      </w:tr>
      <w:tr w:rsidR="00187A0A" w:rsidRPr="00FB2519" w14:paraId="0B691F50" w14:textId="77777777" w:rsidTr="00223385">
        <w:tc>
          <w:tcPr>
            <w:tcW w:w="1368" w:type="dxa"/>
          </w:tcPr>
          <w:p w14:paraId="410E8753"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06/05/15 </w:t>
            </w:r>
          </w:p>
        </w:tc>
        <w:tc>
          <w:tcPr>
            <w:tcW w:w="1890" w:type="dxa"/>
          </w:tcPr>
          <w:p w14:paraId="656A4F68"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 xml:space="preserve">2200 </w:t>
            </w:r>
          </w:p>
        </w:tc>
        <w:tc>
          <w:tcPr>
            <w:tcW w:w="1260" w:type="dxa"/>
          </w:tcPr>
          <w:p w14:paraId="3A753F9E"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12</w:t>
            </w:r>
          </w:p>
        </w:tc>
        <w:tc>
          <w:tcPr>
            <w:tcW w:w="1260" w:type="dxa"/>
          </w:tcPr>
          <w:p w14:paraId="3F166D63"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130</w:t>
            </w:r>
          </w:p>
        </w:tc>
        <w:tc>
          <w:tcPr>
            <w:tcW w:w="1260" w:type="dxa"/>
          </w:tcPr>
          <w:p w14:paraId="5A6F3266"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25</w:t>
            </w:r>
          </w:p>
        </w:tc>
        <w:tc>
          <w:tcPr>
            <w:tcW w:w="1842" w:type="dxa"/>
          </w:tcPr>
          <w:p w14:paraId="76ED5F2C"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7 km, WSW</w:t>
            </w:r>
          </w:p>
        </w:tc>
      </w:tr>
      <w:tr w:rsidR="00187A0A" w:rsidRPr="00FB2519" w14:paraId="177ADF6D" w14:textId="77777777" w:rsidTr="00223385">
        <w:tc>
          <w:tcPr>
            <w:tcW w:w="1368" w:type="dxa"/>
          </w:tcPr>
          <w:p w14:paraId="5AE2EB25"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06/06/15 </w:t>
            </w:r>
          </w:p>
        </w:tc>
        <w:tc>
          <w:tcPr>
            <w:tcW w:w="1890" w:type="dxa"/>
          </w:tcPr>
          <w:p w14:paraId="4E63D54A"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0000 06/07/15 </w:t>
            </w:r>
          </w:p>
        </w:tc>
        <w:tc>
          <w:tcPr>
            <w:tcW w:w="1260" w:type="dxa"/>
          </w:tcPr>
          <w:p w14:paraId="66FA5278"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10</w:t>
            </w:r>
          </w:p>
        </w:tc>
        <w:tc>
          <w:tcPr>
            <w:tcW w:w="1260" w:type="dxa"/>
          </w:tcPr>
          <w:p w14:paraId="2C3AB696"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245</w:t>
            </w:r>
          </w:p>
        </w:tc>
        <w:tc>
          <w:tcPr>
            <w:tcW w:w="1260" w:type="dxa"/>
          </w:tcPr>
          <w:p w14:paraId="637B6F08"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38</w:t>
            </w:r>
          </w:p>
        </w:tc>
        <w:tc>
          <w:tcPr>
            <w:tcW w:w="1842" w:type="dxa"/>
          </w:tcPr>
          <w:p w14:paraId="115F7E3F"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9 km, SW</w:t>
            </w:r>
          </w:p>
        </w:tc>
      </w:tr>
    </w:tbl>
    <w:p w14:paraId="6CA6E8E1" w14:textId="77777777" w:rsidR="00187A0A" w:rsidRPr="00FB2519" w:rsidRDefault="00187A0A">
      <w:pPr>
        <w:rPr>
          <w:rFonts w:ascii="Times New Roman" w:hAnsi="Times New Roman" w:cs="Times New Roman"/>
        </w:rPr>
      </w:pPr>
    </w:p>
    <w:p w14:paraId="1C43A5D7" w14:textId="77777777" w:rsidR="00187A0A" w:rsidRPr="00FB2519" w:rsidRDefault="00187A0A" w:rsidP="00F20BFF">
      <w:pPr>
        <w:spacing w:line="480" w:lineRule="auto"/>
        <w:textAlignment w:val="baseline"/>
        <w:rPr>
          <w:rFonts w:ascii="Times New Roman" w:hAnsi="Times New Roman" w:cs="Times New Roman"/>
        </w:rPr>
      </w:pPr>
      <w:r w:rsidRPr="00FB2519">
        <w:rPr>
          <w:rFonts w:ascii="Times New Roman" w:hAnsi="Times New Roman" w:cs="Times New Roman"/>
          <w:b/>
        </w:rPr>
        <w:t>Table 5.</w:t>
      </w:r>
      <w:r w:rsidRPr="00FB2519">
        <w:rPr>
          <w:rFonts w:ascii="Times New Roman" w:hAnsi="Times New Roman" w:cs="Times New Roman"/>
        </w:rPr>
        <w:t xml:space="preserve"> Prescribed burn prescription parameters for fires conducted on the Deschutes National Forest. </w:t>
      </w:r>
    </w:p>
    <w:tbl>
      <w:tblPr>
        <w:tblStyle w:val="TableGrid"/>
        <w:tblW w:w="8838" w:type="dxa"/>
        <w:tblLayout w:type="fixed"/>
        <w:tblLook w:val="04A0" w:firstRow="1" w:lastRow="0" w:firstColumn="1" w:lastColumn="0" w:noHBand="0" w:noVBand="1"/>
      </w:tblPr>
      <w:tblGrid>
        <w:gridCol w:w="3348"/>
        <w:gridCol w:w="1350"/>
        <w:gridCol w:w="1440"/>
        <w:gridCol w:w="2700"/>
      </w:tblGrid>
      <w:tr w:rsidR="00187A0A" w:rsidRPr="00FB2519" w14:paraId="4C7F3FE7" w14:textId="77777777" w:rsidTr="00223385">
        <w:tc>
          <w:tcPr>
            <w:tcW w:w="3348" w:type="dxa"/>
          </w:tcPr>
          <w:p w14:paraId="6A3DEE90"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Parameter</w:t>
            </w:r>
          </w:p>
        </w:tc>
        <w:tc>
          <w:tcPr>
            <w:tcW w:w="1350" w:type="dxa"/>
          </w:tcPr>
          <w:p w14:paraId="64F5F2C3"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Low</w:t>
            </w:r>
          </w:p>
        </w:tc>
        <w:tc>
          <w:tcPr>
            <w:tcW w:w="1440" w:type="dxa"/>
          </w:tcPr>
          <w:p w14:paraId="4A6F049F"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High</w:t>
            </w:r>
          </w:p>
        </w:tc>
        <w:tc>
          <w:tcPr>
            <w:tcW w:w="2700" w:type="dxa"/>
          </w:tcPr>
          <w:p w14:paraId="2011232D"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Minimal Acceptable Moisture Parameters</w:t>
            </w:r>
          </w:p>
        </w:tc>
      </w:tr>
      <w:tr w:rsidR="00187A0A" w:rsidRPr="00FB2519" w14:paraId="7E823386" w14:textId="77777777" w:rsidTr="00223385">
        <w:tc>
          <w:tcPr>
            <w:tcW w:w="3348" w:type="dxa"/>
          </w:tcPr>
          <w:p w14:paraId="48C3507E"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Air Temperature (F)</w:t>
            </w:r>
          </w:p>
        </w:tc>
        <w:tc>
          <w:tcPr>
            <w:tcW w:w="1350" w:type="dxa"/>
          </w:tcPr>
          <w:p w14:paraId="07F3C7DF"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40</w:t>
            </w:r>
          </w:p>
        </w:tc>
        <w:tc>
          <w:tcPr>
            <w:tcW w:w="1440" w:type="dxa"/>
          </w:tcPr>
          <w:p w14:paraId="2E475E2D"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80</w:t>
            </w:r>
          </w:p>
        </w:tc>
        <w:tc>
          <w:tcPr>
            <w:tcW w:w="2700" w:type="dxa"/>
          </w:tcPr>
          <w:p w14:paraId="02F4A59D"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w:t>
            </w:r>
          </w:p>
        </w:tc>
      </w:tr>
      <w:tr w:rsidR="00187A0A" w:rsidRPr="00FB2519" w14:paraId="211E9686" w14:textId="77777777" w:rsidTr="00223385">
        <w:tc>
          <w:tcPr>
            <w:tcW w:w="3348" w:type="dxa"/>
          </w:tcPr>
          <w:p w14:paraId="63FFA46D"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Relative Humidity (%)</w:t>
            </w:r>
          </w:p>
        </w:tc>
        <w:tc>
          <w:tcPr>
            <w:tcW w:w="1350" w:type="dxa"/>
          </w:tcPr>
          <w:p w14:paraId="6153C708"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20</w:t>
            </w:r>
          </w:p>
        </w:tc>
        <w:tc>
          <w:tcPr>
            <w:tcW w:w="1440" w:type="dxa"/>
          </w:tcPr>
          <w:p w14:paraId="66076B26"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40</w:t>
            </w:r>
          </w:p>
        </w:tc>
        <w:tc>
          <w:tcPr>
            <w:tcW w:w="2700" w:type="dxa"/>
          </w:tcPr>
          <w:p w14:paraId="45A68A90"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w:t>
            </w:r>
          </w:p>
        </w:tc>
      </w:tr>
      <w:tr w:rsidR="00187A0A" w:rsidRPr="00FB2519" w14:paraId="63FA4428" w14:textId="77777777" w:rsidTr="00223385">
        <w:tc>
          <w:tcPr>
            <w:tcW w:w="3348" w:type="dxa"/>
          </w:tcPr>
          <w:p w14:paraId="2D814ED9"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Mid-flame Wind Speed (mph)</w:t>
            </w:r>
          </w:p>
        </w:tc>
        <w:tc>
          <w:tcPr>
            <w:tcW w:w="1350" w:type="dxa"/>
          </w:tcPr>
          <w:p w14:paraId="54BAAF33"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0</w:t>
            </w:r>
          </w:p>
        </w:tc>
        <w:tc>
          <w:tcPr>
            <w:tcW w:w="1440" w:type="dxa"/>
          </w:tcPr>
          <w:p w14:paraId="18E0259A"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8</w:t>
            </w:r>
          </w:p>
        </w:tc>
        <w:tc>
          <w:tcPr>
            <w:tcW w:w="2700" w:type="dxa"/>
          </w:tcPr>
          <w:p w14:paraId="6A0F31E6"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w:t>
            </w:r>
          </w:p>
        </w:tc>
      </w:tr>
      <w:tr w:rsidR="00187A0A" w:rsidRPr="00FB2519" w14:paraId="7135FD6D" w14:textId="77777777" w:rsidTr="00223385">
        <w:tc>
          <w:tcPr>
            <w:tcW w:w="3348" w:type="dxa"/>
          </w:tcPr>
          <w:p w14:paraId="13159930"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1-hr Fuel Moisture (%)</w:t>
            </w:r>
          </w:p>
        </w:tc>
        <w:tc>
          <w:tcPr>
            <w:tcW w:w="1350" w:type="dxa"/>
          </w:tcPr>
          <w:p w14:paraId="3EA27412"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5</w:t>
            </w:r>
          </w:p>
        </w:tc>
        <w:tc>
          <w:tcPr>
            <w:tcW w:w="1440" w:type="dxa"/>
          </w:tcPr>
          <w:p w14:paraId="794BA1C4"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10</w:t>
            </w:r>
          </w:p>
        </w:tc>
        <w:tc>
          <w:tcPr>
            <w:tcW w:w="2700" w:type="dxa"/>
          </w:tcPr>
          <w:p w14:paraId="6589C420"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5</w:t>
            </w:r>
          </w:p>
        </w:tc>
      </w:tr>
      <w:tr w:rsidR="00187A0A" w:rsidRPr="00FB2519" w14:paraId="0421BFAC" w14:textId="77777777" w:rsidTr="00223385">
        <w:tc>
          <w:tcPr>
            <w:tcW w:w="3348" w:type="dxa"/>
          </w:tcPr>
          <w:p w14:paraId="3F483DD4"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10-hr Fuel Moisture (%)</w:t>
            </w:r>
          </w:p>
        </w:tc>
        <w:tc>
          <w:tcPr>
            <w:tcW w:w="1350" w:type="dxa"/>
          </w:tcPr>
          <w:p w14:paraId="5178B1FA"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6</w:t>
            </w:r>
          </w:p>
        </w:tc>
        <w:tc>
          <w:tcPr>
            <w:tcW w:w="1440" w:type="dxa"/>
          </w:tcPr>
          <w:p w14:paraId="1E5093FF"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12</w:t>
            </w:r>
          </w:p>
        </w:tc>
        <w:tc>
          <w:tcPr>
            <w:tcW w:w="2700" w:type="dxa"/>
          </w:tcPr>
          <w:p w14:paraId="144A5EC1"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6</w:t>
            </w:r>
          </w:p>
        </w:tc>
      </w:tr>
      <w:tr w:rsidR="00187A0A" w:rsidRPr="00FB2519" w14:paraId="49CE2030" w14:textId="77777777" w:rsidTr="00223385">
        <w:tc>
          <w:tcPr>
            <w:tcW w:w="3348" w:type="dxa"/>
          </w:tcPr>
          <w:p w14:paraId="1DC2EDBF"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100-hr Fuel Moisture (%)</w:t>
            </w:r>
          </w:p>
        </w:tc>
        <w:tc>
          <w:tcPr>
            <w:tcW w:w="1350" w:type="dxa"/>
          </w:tcPr>
          <w:p w14:paraId="5A277E12"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7</w:t>
            </w:r>
          </w:p>
        </w:tc>
        <w:tc>
          <w:tcPr>
            <w:tcW w:w="1440" w:type="dxa"/>
          </w:tcPr>
          <w:p w14:paraId="381C4F88"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14</w:t>
            </w:r>
          </w:p>
        </w:tc>
        <w:tc>
          <w:tcPr>
            <w:tcW w:w="2700" w:type="dxa"/>
          </w:tcPr>
          <w:p w14:paraId="3123E9D3"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7</w:t>
            </w:r>
          </w:p>
        </w:tc>
      </w:tr>
      <w:tr w:rsidR="00187A0A" w:rsidRPr="00FB2519" w14:paraId="46DB335C" w14:textId="77777777" w:rsidTr="00223385">
        <w:tc>
          <w:tcPr>
            <w:tcW w:w="3348" w:type="dxa"/>
          </w:tcPr>
          <w:p w14:paraId="03B5B7CB"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1000-hr Fuel Moisture (%)</w:t>
            </w:r>
          </w:p>
        </w:tc>
        <w:tc>
          <w:tcPr>
            <w:tcW w:w="1350" w:type="dxa"/>
          </w:tcPr>
          <w:p w14:paraId="6D589EDD"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w:t>
            </w:r>
          </w:p>
        </w:tc>
        <w:tc>
          <w:tcPr>
            <w:tcW w:w="1440" w:type="dxa"/>
          </w:tcPr>
          <w:p w14:paraId="7BD3865B"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w:t>
            </w:r>
          </w:p>
        </w:tc>
        <w:tc>
          <w:tcPr>
            <w:tcW w:w="2700" w:type="dxa"/>
          </w:tcPr>
          <w:p w14:paraId="7CD65DD8"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15</w:t>
            </w:r>
          </w:p>
        </w:tc>
      </w:tr>
      <w:tr w:rsidR="00187A0A" w:rsidRPr="00FB2519" w14:paraId="2F3E7BE3" w14:textId="77777777" w:rsidTr="00223385">
        <w:tc>
          <w:tcPr>
            <w:tcW w:w="3348" w:type="dxa"/>
          </w:tcPr>
          <w:p w14:paraId="624E2F0E"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Live Fuel Moisture (%)</w:t>
            </w:r>
          </w:p>
        </w:tc>
        <w:tc>
          <w:tcPr>
            <w:tcW w:w="1350" w:type="dxa"/>
          </w:tcPr>
          <w:p w14:paraId="6C7015BC"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w:t>
            </w:r>
          </w:p>
        </w:tc>
        <w:tc>
          <w:tcPr>
            <w:tcW w:w="1440" w:type="dxa"/>
          </w:tcPr>
          <w:p w14:paraId="22FEAB7C"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w:t>
            </w:r>
          </w:p>
        </w:tc>
        <w:tc>
          <w:tcPr>
            <w:tcW w:w="2700" w:type="dxa"/>
          </w:tcPr>
          <w:p w14:paraId="1F0573F7"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30</w:t>
            </w:r>
          </w:p>
        </w:tc>
      </w:tr>
    </w:tbl>
    <w:p w14:paraId="0B236CF0" w14:textId="77777777" w:rsidR="00187A0A" w:rsidRPr="00FB2519" w:rsidRDefault="00187A0A" w:rsidP="00187A0A">
      <w:pPr>
        <w:textAlignment w:val="baseline"/>
        <w:rPr>
          <w:rFonts w:ascii="Times New Roman" w:hAnsi="Times New Roman" w:cs="Times New Roman"/>
        </w:rPr>
      </w:pPr>
    </w:p>
    <w:p w14:paraId="5FDA1656" w14:textId="77777777" w:rsidR="00187A0A" w:rsidRPr="00FB2519" w:rsidRDefault="00187A0A">
      <w:pPr>
        <w:rPr>
          <w:rFonts w:ascii="Times New Roman" w:hAnsi="Times New Roman" w:cs="Times New Roman"/>
        </w:rPr>
      </w:pPr>
    </w:p>
    <w:p w14:paraId="11313C9C" w14:textId="77777777" w:rsidR="00320277" w:rsidRPr="00FB2519" w:rsidRDefault="00320277" w:rsidP="00F20BFF">
      <w:pPr>
        <w:spacing w:line="480" w:lineRule="auto"/>
        <w:textAlignment w:val="baseline"/>
        <w:rPr>
          <w:rFonts w:ascii="Times New Roman" w:hAnsi="Times New Roman" w:cs="Times New Roman"/>
        </w:rPr>
      </w:pPr>
      <w:r w:rsidRPr="00FB2519">
        <w:rPr>
          <w:rFonts w:ascii="Times New Roman" w:hAnsi="Times New Roman" w:cs="Times New Roman"/>
          <w:b/>
        </w:rPr>
        <w:t>Table 6.</w:t>
      </w:r>
      <w:r w:rsidRPr="00FB2519">
        <w:rPr>
          <w:rFonts w:ascii="Times New Roman" w:hAnsi="Times New Roman" w:cs="Times New Roman"/>
        </w:rPr>
        <w:t xml:space="preserve"> Percent days when nighttime south winds and daytime north winds occur at the Tumalo Ridge RAWS from 2006 – 2015. Ideal wind conditions are when north winds occur during the day and south winds do not occur at night. “Annual” analysis takes into account all days of the year. “Annual Burn” analysis takes into account only days that meet the prescribed burn prescription window parameters. </w:t>
      </w:r>
      <w:proofErr w:type="gramStart"/>
      <w:r w:rsidRPr="00FB2519">
        <w:rPr>
          <w:rFonts w:ascii="Times New Roman" w:hAnsi="Times New Roman" w:cs="Times New Roman"/>
        </w:rPr>
        <w:t>Similarly</w:t>
      </w:r>
      <w:proofErr w:type="gramEnd"/>
      <w:r w:rsidRPr="00FB2519">
        <w:rPr>
          <w:rFonts w:ascii="Times New Roman" w:hAnsi="Times New Roman" w:cs="Times New Roman"/>
        </w:rPr>
        <w:t xml:space="preserve"> for Spring and Fall. </w:t>
      </w:r>
    </w:p>
    <w:tbl>
      <w:tblPr>
        <w:tblStyle w:val="TableGrid"/>
        <w:tblW w:w="0" w:type="auto"/>
        <w:tblLook w:val="04A0" w:firstRow="1" w:lastRow="0" w:firstColumn="1" w:lastColumn="0" w:noHBand="0" w:noVBand="1"/>
      </w:tblPr>
      <w:tblGrid>
        <w:gridCol w:w="1458"/>
        <w:gridCol w:w="1440"/>
        <w:gridCol w:w="1440"/>
        <w:gridCol w:w="1440"/>
        <w:gridCol w:w="1440"/>
        <w:gridCol w:w="1596"/>
      </w:tblGrid>
      <w:tr w:rsidR="00320277" w:rsidRPr="00FB2519" w14:paraId="248635CA" w14:textId="77777777" w:rsidTr="002D2F1A">
        <w:tc>
          <w:tcPr>
            <w:tcW w:w="1458" w:type="dxa"/>
          </w:tcPr>
          <w:p w14:paraId="28EED79C" w14:textId="77777777" w:rsidR="00320277" w:rsidRPr="00FB2519" w:rsidRDefault="00320277" w:rsidP="002D2F1A">
            <w:pPr>
              <w:textAlignment w:val="baseline"/>
              <w:rPr>
                <w:rFonts w:ascii="Times New Roman" w:hAnsi="Times New Roman" w:cs="Times New Roman"/>
              </w:rPr>
            </w:pPr>
          </w:p>
        </w:tc>
        <w:tc>
          <w:tcPr>
            <w:tcW w:w="1440" w:type="dxa"/>
          </w:tcPr>
          <w:p w14:paraId="6DD23238"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Night</w:t>
            </w:r>
          </w:p>
          <w:p w14:paraId="33DD712D"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South Wind</w:t>
            </w:r>
          </w:p>
          <w:p w14:paraId="514B954D"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Yes</w:t>
            </w:r>
          </w:p>
        </w:tc>
        <w:tc>
          <w:tcPr>
            <w:tcW w:w="1440" w:type="dxa"/>
          </w:tcPr>
          <w:p w14:paraId="5BAB8F86"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Night</w:t>
            </w:r>
          </w:p>
          <w:p w14:paraId="5FADFEBD"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South Wind</w:t>
            </w:r>
          </w:p>
          <w:p w14:paraId="31128A8D"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No</w:t>
            </w:r>
          </w:p>
        </w:tc>
        <w:tc>
          <w:tcPr>
            <w:tcW w:w="1440" w:type="dxa"/>
          </w:tcPr>
          <w:p w14:paraId="2F5A20A9"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Day</w:t>
            </w:r>
          </w:p>
          <w:p w14:paraId="2FA3BA47"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North Wind</w:t>
            </w:r>
          </w:p>
          <w:p w14:paraId="372E0930"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Yes</w:t>
            </w:r>
          </w:p>
        </w:tc>
        <w:tc>
          <w:tcPr>
            <w:tcW w:w="1440" w:type="dxa"/>
          </w:tcPr>
          <w:p w14:paraId="7C2356A4"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Day</w:t>
            </w:r>
          </w:p>
          <w:p w14:paraId="72BFDA78"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North Wind</w:t>
            </w:r>
          </w:p>
          <w:p w14:paraId="452D2867"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No</w:t>
            </w:r>
          </w:p>
        </w:tc>
        <w:tc>
          <w:tcPr>
            <w:tcW w:w="1596" w:type="dxa"/>
          </w:tcPr>
          <w:p w14:paraId="7073C62A"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“Ideal” Wind Conditions</w:t>
            </w:r>
          </w:p>
        </w:tc>
      </w:tr>
      <w:tr w:rsidR="00320277" w:rsidRPr="00FB2519" w14:paraId="7DD7B54F" w14:textId="77777777" w:rsidTr="002D2F1A">
        <w:tc>
          <w:tcPr>
            <w:tcW w:w="1458" w:type="dxa"/>
          </w:tcPr>
          <w:p w14:paraId="4BCA5C07"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Annual</w:t>
            </w:r>
          </w:p>
        </w:tc>
        <w:tc>
          <w:tcPr>
            <w:tcW w:w="1440" w:type="dxa"/>
          </w:tcPr>
          <w:p w14:paraId="2D39439F"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77%</w:t>
            </w:r>
          </w:p>
        </w:tc>
        <w:tc>
          <w:tcPr>
            <w:tcW w:w="1440" w:type="dxa"/>
          </w:tcPr>
          <w:p w14:paraId="08E404C1"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15%</w:t>
            </w:r>
          </w:p>
        </w:tc>
        <w:tc>
          <w:tcPr>
            <w:tcW w:w="1440" w:type="dxa"/>
          </w:tcPr>
          <w:p w14:paraId="2E97195C"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36%</w:t>
            </w:r>
          </w:p>
        </w:tc>
        <w:tc>
          <w:tcPr>
            <w:tcW w:w="1440" w:type="dxa"/>
          </w:tcPr>
          <w:p w14:paraId="75B4AF91"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45%</w:t>
            </w:r>
          </w:p>
        </w:tc>
        <w:tc>
          <w:tcPr>
            <w:tcW w:w="1596" w:type="dxa"/>
          </w:tcPr>
          <w:p w14:paraId="2FC04304"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7%</w:t>
            </w:r>
          </w:p>
        </w:tc>
      </w:tr>
      <w:tr w:rsidR="00320277" w:rsidRPr="00FB2519" w14:paraId="64384DE6" w14:textId="77777777" w:rsidTr="002D2F1A">
        <w:tc>
          <w:tcPr>
            <w:tcW w:w="1458" w:type="dxa"/>
          </w:tcPr>
          <w:p w14:paraId="57539521"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Annual Burn</w:t>
            </w:r>
          </w:p>
        </w:tc>
        <w:tc>
          <w:tcPr>
            <w:tcW w:w="1440" w:type="dxa"/>
          </w:tcPr>
          <w:p w14:paraId="3C8CEF86"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75%</w:t>
            </w:r>
          </w:p>
        </w:tc>
        <w:tc>
          <w:tcPr>
            <w:tcW w:w="1440" w:type="dxa"/>
          </w:tcPr>
          <w:p w14:paraId="05CDCE09"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17%</w:t>
            </w:r>
          </w:p>
        </w:tc>
        <w:tc>
          <w:tcPr>
            <w:tcW w:w="1440" w:type="dxa"/>
          </w:tcPr>
          <w:p w14:paraId="4365E764"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46%</w:t>
            </w:r>
          </w:p>
        </w:tc>
        <w:tc>
          <w:tcPr>
            <w:tcW w:w="1440" w:type="dxa"/>
          </w:tcPr>
          <w:p w14:paraId="376AC30B"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38%</w:t>
            </w:r>
          </w:p>
        </w:tc>
        <w:tc>
          <w:tcPr>
            <w:tcW w:w="1596" w:type="dxa"/>
          </w:tcPr>
          <w:p w14:paraId="15C93D10"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8%</w:t>
            </w:r>
          </w:p>
        </w:tc>
      </w:tr>
      <w:tr w:rsidR="00320277" w:rsidRPr="00FB2519" w14:paraId="6083066D" w14:textId="77777777" w:rsidTr="002D2F1A">
        <w:tc>
          <w:tcPr>
            <w:tcW w:w="1458" w:type="dxa"/>
          </w:tcPr>
          <w:p w14:paraId="5F116E82"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Spring</w:t>
            </w:r>
          </w:p>
        </w:tc>
        <w:tc>
          <w:tcPr>
            <w:tcW w:w="1440" w:type="dxa"/>
          </w:tcPr>
          <w:p w14:paraId="3AC95807"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77%</w:t>
            </w:r>
          </w:p>
        </w:tc>
        <w:tc>
          <w:tcPr>
            <w:tcW w:w="1440" w:type="dxa"/>
          </w:tcPr>
          <w:p w14:paraId="5942E679"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12%</w:t>
            </w:r>
          </w:p>
        </w:tc>
        <w:tc>
          <w:tcPr>
            <w:tcW w:w="1440" w:type="dxa"/>
          </w:tcPr>
          <w:p w14:paraId="7690994E"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45%</w:t>
            </w:r>
          </w:p>
        </w:tc>
        <w:tc>
          <w:tcPr>
            <w:tcW w:w="1440" w:type="dxa"/>
          </w:tcPr>
          <w:p w14:paraId="24562E03"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36%</w:t>
            </w:r>
          </w:p>
        </w:tc>
        <w:tc>
          <w:tcPr>
            <w:tcW w:w="1596" w:type="dxa"/>
          </w:tcPr>
          <w:p w14:paraId="192FF97E"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7%</w:t>
            </w:r>
          </w:p>
        </w:tc>
      </w:tr>
      <w:tr w:rsidR="00320277" w:rsidRPr="00FB2519" w14:paraId="20BA5194" w14:textId="77777777" w:rsidTr="002D2F1A">
        <w:tc>
          <w:tcPr>
            <w:tcW w:w="1458" w:type="dxa"/>
          </w:tcPr>
          <w:p w14:paraId="1D9A7185"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Spring Burn</w:t>
            </w:r>
          </w:p>
        </w:tc>
        <w:tc>
          <w:tcPr>
            <w:tcW w:w="1440" w:type="dxa"/>
          </w:tcPr>
          <w:p w14:paraId="4901C0B3"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69%</w:t>
            </w:r>
          </w:p>
        </w:tc>
        <w:tc>
          <w:tcPr>
            <w:tcW w:w="1440" w:type="dxa"/>
          </w:tcPr>
          <w:p w14:paraId="634A7482"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21%</w:t>
            </w:r>
          </w:p>
        </w:tc>
        <w:tc>
          <w:tcPr>
            <w:tcW w:w="1440" w:type="dxa"/>
          </w:tcPr>
          <w:p w14:paraId="3A648521"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50%</w:t>
            </w:r>
          </w:p>
        </w:tc>
        <w:tc>
          <w:tcPr>
            <w:tcW w:w="1440" w:type="dxa"/>
          </w:tcPr>
          <w:p w14:paraId="3D541E07"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36%</w:t>
            </w:r>
          </w:p>
        </w:tc>
        <w:tc>
          <w:tcPr>
            <w:tcW w:w="1596" w:type="dxa"/>
          </w:tcPr>
          <w:p w14:paraId="5F10C09E"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13%</w:t>
            </w:r>
          </w:p>
        </w:tc>
      </w:tr>
      <w:tr w:rsidR="00320277" w:rsidRPr="00FB2519" w14:paraId="5F270FCC" w14:textId="77777777" w:rsidTr="002D2F1A">
        <w:tc>
          <w:tcPr>
            <w:tcW w:w="1458" w:type="dxa"/>
          </w:tcPr>
          <w:p w14:paraId="26D86EFD"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Fall</w:t>
            </w:r>
          </w:p>
        </w:tc>
        <w:tc>
          <w:tcPr>
            <w:tcW w:w="1440" w:type="dxa"/>
          </w:tcPr>
          <w:p w14:paraId="582699AE"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77%</w:t>
            </w:r>
          </w:p>
        </w:tc>
        <w:tc>
          <w:tcPr>
            <w:tcW w:w="1440" w:type="dxa"/>
          </w:tcPr>
          <w:p w14:paraId="5BE283C6"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17%</w:t>
            </w:r>
          </w:p>
        </w:tc>
        <w:tc>
          <w:tcPr>
            <w:tcW w:w="1440" w:type="dxa"/>
          </w:tcPr>
          <w:p w14:paraId="1BE61B6C"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35%</w:t>
            </w:r>
          </w:p>
        </w:tc>
        <w:tc>
          <w:tcPr>
            <w:tcW w:w="1440" w:type="dxa"/>
          </w:tcPr>
          <w:p w14:paraId="65B6C590"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44%</w:t>
            </w:r>
          </w:p>
        </w:tc>
        <w:tc>
          <w:tcPr>
            <w:tcW w:w="1596" w:type="dxa"/>
          </w:tcPr>
          <w:p w14:paraId="2FC62285"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9%</w:t>
            </w:r>
          </w:p>
        </w:tc>
      </w:tr>
      <w:tr w:rsidR="00320277" w:rsidRPr="00FB2519" w14:paraId="61AFD486" w14:textId="77777777" w:rsidTr="002D2F1A">
        <w:tc>
          <w:tcPr>
            <w:tcW w:w="1458" w:type="dxa"/>
          </w:tcPr>
          <w:p w14:paraId="7895E9E3"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Fall Burn</w:t>
            </w:r>
          </w:p>
        </w:tc>
        <w:tc>
          <w:tcPr>
            <w:tcW w:w="1440" w:type="dxa"/>
          </w:tcPr>
          <w:p w14:paraId="2A3A8F12"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80%</w:t>
            </w:r>
          </w:p>
        </w:tc>
        <w:tc>
          <w:tcPr>
            <w:tcW w:w="1440" w:type="dxa"/>
          </w:tcPr>
          <w:p w14:paraId="238F64B5"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14%</w:t>
            </w:r>
          </w:p>
        </w:tc>
        <w:tc>
          <w:tcPr>
            <w:tcW w:w="1440" w:type="dxa"/>
          </w:tcPr>
          <w:p w14:paraId="4F172BF3"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46%</w:t>
            </w:r>
          </w:p>
        </w:tc>
        <w:tc>
          <w:tcPr>
            <w:tcW w:w="1440" w:type="dxa"/>
          </w:tcPr>
          <w:p w14:paraId="46FDEBF5"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38%</w:t>
            </w:r>
          </w:p>
        </w:tc>
        <w:tc>
          <w:tcPr>
            <w:tcW w:w="1596" w:type="dxa"/>
          </w:tcPr>
          <w:p w14:paraId="1651F850" w14:textId="77777777" w:rsidR="00320277" w:rsidRPr="00FB2519" w:rsidRDefault="00320277" w:rsidP="002D2F1A">
            <w:pPr>
              <w:ind w:left="6" w:hanging="6"/>
              <w:textAlignment w:val="baseline"/>
              <w:rPr>
                <w:rFonts w:ascii="Times New Roman" w:hAnsi="Times New Roman" w:cs="Times New Roman"/>
              </w:rPr>
            </w:pPr>
            <w:r w:rsidRPr="00FB2519">
              <w:rPr>
                <w:rFonts w:ascii="Times New Roman" w:hAnsi="Times New Roman" w:cs="Times New Roman"/>
              </w:rPr>
              <w:t>5%</w:t>
            </w:r>
          </w:p>
        </w:tc>
      </w:tr>
    </w:tbl>
    <w:p w14:paraId="3179131D" w14:textId="77777777" w:rsidR="00320277" w:rsidRPr="00FB2519" w:rsidRDefault="00320277" w:rsidP="00320277">
      <w:pPr>
        <w:textAlignment w:val="baseline"/>
        <w:rPr>
          <w:rFonts w:ascii="Times New Roman" w:hAnsi="Times New Roman" w:cs="Times New Roman"/>
        </w:rPr>
      </w:pPr>
    </w:p>
    <w:p w14:paraId="28886F1D" w14:textId="77777777" w:rsidR="00320277" w:rsidRPr="00FB2519" w:rsidRDefault="00320277">
      <w:pPr>
        <w:rPr>
          <w:rFonts w:ascii="Times New Roman" w:hAnsi="Times New Roman" w:cs="Times New Roman"/>
        </w:rPr>
      </w:pPr>
    </w:p>
    <w:p w14:paraId="40FCBB0F" w14:textId="77777777" w:rsidR="00AC0DC4" w:rsidRDefault="00AC0DC4" w:rsidP="004D7C12">
      <w:pPr>
        <w:textAlignment w:val="baseline"/>
        <w:rPr>
          <w:rFonts w:ascii="Times New Roman" w:hAnsi="Times New Roman" w:cs="Times New Roman"/>
          <w:b/>
        </w:rPr>
      </w:pPr>
    </w:p>
    <w:p w14:paraId="3AA0FA6D" w14:textId="77777777" w:rsidR="00AC0DC4" w:rsidRDefault="00AC0DC4" w:rsidP="004D7C12">
      <w:pPr>
        <w:textAlignment w:val="baseline"/>
        <w:rPr>
          <w:rFonts w:ascii="Times New Roman" w:hAnsi="Times New Roman" w:cs="Times New Roman"/>
          <w:b/>
        </w:rPr>
      </w:pPr>
    </w:p>
    <w:p w14:paraId="4CB4087B" w14:textId="77777777" w:rsidR="00AC0DC4" w:rsidRDefault="00AC0DC4" w:rsidP="004D7C12">
      <w:pPr>
        <w:textAlignment w:val="baseline"/>
        <w:rPr>
          <w:rFonts w:ascii="Times New Roman" w:hAnsi="Times New Roman" w:cs="Times New Roman"/>
          <w:b/>
        </w:rPr>
      </w:pPr>
    </w:p>
    <w:p w14:paraId="31B62B34" w14:textId="77777777" w:rsidR="00AC0DC4" w:rsidRDefault="00AC0DC4" w:rsidP="004D7C12">
      <w:pPr>
        <w:textAlignment w:val="baseline"/>
        <w:rPr>
          <w:rFonts w:ascii="Times New Roman" w:hAnsi="Times New Roman" w:cs="Times New Roman"/>
          <w:b/>
        </w:rPr>
      </w:pPr>
    </w:p>
    <w:p w14:paraId="34A43F89" w14:textId="77777777" w:rsidR="00AC0DC4" w:rsidRDefault="00AC0DC4" w:rsidP="004D7C12">
      <w:pPr>
        <w:textAlignment w:val="baseline"/>
        <w:rPr>
          <w:rFonts w:ascii="Times New Roman" w:hAnsi="Times New Roman" w:cs="Times New Roman"/>
          <w:b/>
        </w:rPr>
      </w:pPr>
    </w:p>
    <w:p w14:paraId="1C2635DA" w14:textId="77777777" w:rsidR="00AC0DC4" w:rsidRDefault="00AC0DC4" w:rsidP="004D7C12">
      <w:pPr>
        <w:textAlignment w:val="baseline"/>
        <w:rPr>
          <w:rFonts w:ascii="Times New Roman" w:hAnsi="Times New Roman" w:cs="Times New Roman"/>
          <w:b/>
        </w:rPr>
      </w:pPr>
    </w:p>
    <w:p w14:paraId="1B530C73" w14:textId="77777777" w:rsidR="00AC0DC4" w:rsidRDefault="00AC0DC4" w:rsidP="004D7C12">
      <w:pPr>
        <w:textAlignment w:val="baseline"/>
        <w:rPr>
          <w:rFonts w:ascii="Times New Roman" w:hAnsi="Times New Roman" w:cs="Times New Roman"/>
          <w:b/>
        </w:rPr>
      </w:pPr>
    </w:p>
    <w:p w14:paraId="535A141E" w14:textId="562B1DEE" w:rsidR="004D7C12" w:rsidRPr="00FB2519" w:rsidRDefault="004D7C12" w:rsidP="00F20BFF">
      <w:pPr>
        <w:spacing w:line="480" w:lineRule="auto"/>
        <w:textAlignment w:val="baseline"/>
        <w:rPr>
          <w:rFonts w:ascii="Times New Roman" w:hAnsi="Times New Roman" w:cs="Times New Roman"/>
        </w:rPr>
      </w:pPr>
      <w:r w:rsidRPr="00FB2519">
        <w:rPr>
          <w:rFonts w:ascii="Times New Roman" w:hAnsi="Times New Roman" w:cs="Times New Roman"/>
          <w:b/>
        </w:rPr>
        <w:lastRenderedPageBreak/>
        <w:t>Table 7.</w:t>
      </w:r>
      <w:r w:rsidRPr="00FB2519">
        <w:rPr>
          <w:rFonts w:ascii="Times New Roman" w:hAnsi="Times New Roman" w:cs="Times New Roman"/>
        </w:rPr>
        <w:t xml:space="preserve"> Wind speed (WS) </w:t>
      </w:r>
      <w:r w:rsidR="00522A0D">
        <w:rPr>
          <w:rFonts w:ascii="Times New Roman" w:hAnsi="Times New Roman" w:cs="Times New Roman"/>
        </w:rPr>
        <w:t xml:space="preserve">mean </w:t>
      </w:r>
      <w:r w:rsidRPr="00FB2519">
        <w:rPr>
          <w:rFonts w:ascii="Times New Roman" w:hAnsi="Times New Roman" w:cs="Times New Roman"/>
        </w:rPr>
        <w:t>bias, wind speed</w:t>
      </w:r>
      <w:r w:rsidR="00522A0D">
        <w:rPr>
          <w:rFonts w:ascii="Times New Roman" w:hAnsi="Times New Roman" w:cs="Times New Roman"/>
        </w:rPr>
        <w:t xml:space="preserve"> mean</w:t>
      </w:r>
      <w:r w:rsidRPr="00FB2519">
        <w:rPr>
          <w:rFonts w:ascii="Times New Roman" w:hAnsi="Times New Roman" w:cs="Times New Roman"/>
        </w:rPr>
        <w:t xml:space="preserve"> error, and wind direction (WD) </w:t>
      </w:r>
      <w:r w:rsidR="00522A0D">
        <w:rPr>
          <w:rFonts w:ascii="Times New Roman" w:hAnsi="Times New Roman" w:cs="Times New Roman"/>
        </w:rPr>
        <w:t xml:space="preserve">mean </w:t>
      </w:r>
      <w:r w:rsidRPr="00FB2519">
        <w:rPr>
          <w:rFonts w:ascii="Times New Roman" w:hAnsi="Times New Roman" w:cs="Times New Roman"/>
        </w:rPr>
        <w:t>error at the meteorological measurement stations for the 2015 smoke intrusion periods. Model data are from the 4-km resolution Weather Research Forecast model operated by the University of Washington. Station locations are listed north to south.</w:t>
      </w:r>
      <w:bookmarkStart w:id="0" w:name="_GoBack"/>
      <w:bookmarkEnd w:id="0"/>
    </w:p>
    <w:tbl>
      <w:tblPr>
        <w:tblStyle w:val="TableGrid"/>
        <w:tblW w:w="0" w:type="auto"/>
        <w:tblLayout w:type="fixed"/>
        <w:tblLook w:val="04A0" w:firstRow="1" w:lastRow="0" w:firstColumn="1" w:lastColumn="0" w:noHBand="0" w:noVBand="1"/>
      </w:tblPr>
      <w:tblGrid>
        <w:gridCol w:w="1458"/>
        <w:gridCol w:w="1260"/>
        <w:gridCol w:w="1260"/>
        <w:gridCol w:w="1170"/>
        <w:gridCol w:w="1260"/>
        <w:gridCol w:w="1170"/>
        <w:gridCol w:w="1264"/>
      </w:tblGrid>
      <w:tr w:rsidR="004D7C12" w:rsidRPr="00FB2519" w14:paraId="76882ABB" w14:textId="77777777" w:rsidTr="002D2F1A">
        <w:tc>
          <w:tcPr>
            <w:tcW w:w="1458" w:type="dxa"/>
          </w:tcPr>
          <w:p w14:paraId="41C29A6B"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Station/ Intrusion Period</w:t>
            </w:r>
          </w:p>
        </w:tc>
        <w:tc>
          <w:tcPr>
            <w:tcW w:w="2520" w:type="dxa"/>
            <w:gridSpan w:val="2"/>
          </w:tcPr>
          <w:p w14:paraId="61AABFCE"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May 4-6, 2015</w:t>
            </w:r>
          </w:p>
        </w:tc>
        <w:tc>
          <w:tcPr>
            <w:tcW w:w="2430" w:type="dxa"/>
            <w:gridSpan w:val="2"/>
          </w:tcPr>
          <w:p w14:paraId="6E8D1FDE"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May 28-29, 2015</w:t>
            </w:r>
          </w:p>
        </w:tc>
        <w:tc>
          <w:tcPr>
            <w:tcW w:w="2434" w:type="dxa"/>
            <w:gridSpan w:val="2"/>
          </w:tcPr>
          <w:p w14:paraId="370C8647"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June 5-7, 2015</w:t>
            </w:r>
          </w:p>
        </w:tc>
      </w:tr>
      <w:tr w:rsidR="004D7C12" w:rsidRPr="00FB2519" w14:paraId="0A2D9EFD" w14:textId="77777777" w:rsidTr="002D2F1A">
        <w:tc>
          <w:tcPr>
            <w:tcW w:w="1458" w:type="dxa"/>
          </w:tcPr>
          <w:p w14:paraId="60DC3913" w14:textId="77777777" w:rsidR="004D7C12" w:rsidRPr="00FB2519" w:rsidRDefault="004D7C12" w:rsidP="002D2F1A">
            <w:pPr>
              <w:textAlignment w:val="baseline"/>
              <w:rPr>
                <w:rFonts w:ascii="Times New Roman" w:hAnsi="Times New Roman" w:cs="Times New Roman"/>
              </w:rPr>
            </w:pPr>
          </w:p>
        </w:tc>
        <w:tc>
          <w:tcPr>
            <w:tcW w:w="1260" w:type="dxa"/>
          </w:tcPr>
          <w:p w14:paraId="7B867287"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WS Bias/ Error (m/s)</w:t>
            </w:r>
          </w:p>
        </w:tc>
        <w:tc>
          <w:tcPr>
            <w:tcW w:w="1260" w:type="dxa"/>
          </w:tcPr>
          <w:p w14:paraId="6FE4A312"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WD Error (degrees)</w:t>
            </w:r>
          </w:p>
        </w:tc>
        <w:tc>
          <w:tcPr>
            <w:tcW w:w="1170" w:type="dxa"/>
          </w:tcPr>
          <w:p w14:paraId="3150D776"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WS Bias/ Error (m/s)</w:t>
            </w:r>
          </w:p>
        </w:tc>
        <w:tc>
          <w:tcPr>
            <w:tcW w:w="1260" w:type="dxa"/>
          </w:tcPr>
          <w:p w14:paraId="05668F54"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WD Error (degrees)</w:t>
            </w:r>
          </w:p>
        </w:tc>
        <w:tc>
          <w:tcPr>
            <w:tcW w:w="1170" w:type="dxa"/>
          </w:tcPr>
          <w:p w14:paraId="4A954B9A"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WS Bias/ Error (m/s)</w:t>
            </w:r>
          </w:p>
        </w:tc>
        <w:tc>
          <w:tcPr>
            <w:tcW w:w="1264" w:type="dxa"/>
          </w:tcPr>
          <w:p w14:paraId="5C8234BA"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WD Error (degrees)</w:t>
            </w:r>
          </w:p>
        </w:tc>
      </w:tr>
      <w:tr w:rsidR="004D7C12" w:rsidRPr="00FB2519" w14:paraId="60254EED" w14:textId="77777777" w:rsidTr="002D2F1A">
        <w:tc>
          <w:tcPr>
            <w:tcW w:w="1458" w:type="dxa"/>
          </w:tcPr>
          <w:p w14:paraId="1338F41B"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Sisters Ranger Station</w:t>
            </w:r>
          </w:p>
        </w:tc>
        <w:tc>
          <w:tcPr>
            <w:tcW w:w="1260" w:type="dxa"/>
          </w:tcPr>
          <w:p w14:paraId="0AF95906"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2.9/ 3.0</w:t>
            </w:r>
          </w:p>
          <w:p w14:paraId="1AD8EAE9"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50% calm</w:t>
            </w:r>
          </w:p>
        </w:tc>
        <w:tc>
          <w:tcPr>
            <w:tcW w:w="1260" w:type="dxa"/>
          </w:tcPr>
          <w:p w14:paraId="0EB8BB2C"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49.3</w:t>
            </w:r>
          </w:p>
        </w:tc>
        <w:tc>
          <w:tcPr>
            <w:tcW w:w="1170" w:type="dxa"/>
          </w:tcPr>
          <w:p w14:paraId="5FF1483F"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1.7/ 1.7 88% calm</w:t>
            </w:r>
          </w:p>
        </w:tc>
        <w:tc>
          <w:tcPr>
            <w:tcW w:w="1260" w:type="dxa"/>
          </w:tcPr>
          <w:p w14:paraId="466D7ABE"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43.5</w:t>
            </w:r>
          </w:p>
        </w:tc>
        <w:tc>
          <w:tcPr>
            <w:tcW w:w="1170" w:type="dxa"/>
          </w:tcPr>
          <w:p w14:paraId="710AAD67"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2.5/ 2.5 79% calm</w:t>
            </w:r>
          </w:p>
        </w:tc>
        <w:tc>
          <w:tcPr>
            <w:tcW w:w="1264" w:type="dxa"/>
          </w:tcPr>
          <w:p w14:paraId="41AB3537"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47.3</w:t>
            </w:r>
          </w:p>
        </w:tc>
      </w:tr>
      <w:tr w:rsidR="004D7C12" w:rsidRPr="00FB2519" w14:paraId="7815580A" w14:textId="77777777" w:rsidTr="002D2F1A">
        <w:tc>
          <w:tcPr>
            <w:tcW w:w="1458" w:type="dxa"/>
          </w:tcPr>
          <w:p w14:paraId="1251D309"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Bridges Boys Academy</w:t>
            </w:r>
          </w:p>
        </w:tc>
        <w:tc>
          <w:tcPr>
            <w:tcW w:w="1260" w:type="dxa"/>
          </w:tcPr>
          <w:p w14:paraId="6819BA30"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1.3/ 1.5</w:t>
            </w:r>
          </w:p>
          <w:p w14:paraId="3E08ACF0"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40% calm</w:t>
            </w:r>
          </w:p>
        </w:tc>
        <w:tc>
          <w:tcPr>
            <w:tcW w:w="1260" w:type="dxa"/>
          </w:tcPr>
          <w:p w14:paraId="6DDF436F"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43.1</w:t>
            </w:r>
          </w:p>
          <w:p w14:paraId="292AE7C5" w14:textId="77777777" w:rsidR="004D7C12" w:rsidRPr="00FB2519" w:rsidRDefault="004D7C12" w:rsidP="002D2F1A">
            <w:pPr>
              <w:textAlignment w:val="baseline"/>
              <w:rPr>
                <w:rFonts w:ascii="Times New Roman" w:hAnsi="Times New Roman" w:cs="Times New Roman"/>
              </w:rPr>
            </w:pPr>
          </w:p>
        </w:tc>
        <w:tc>
          <w:tcPr>
            <w:tcW w:w="1170" w:type="dxa"/>
          </w:tcPr>
          <w:p w14:paraId="6E0A4083"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1.1/ 1.4 63% calm</w:t>
            </w:r>
          </w:p>
        </w:tc>
        <w:tc>
          <w:tcPr>
            <w:tcW w:w="1260" w:type="dxa"/>
          </w:tcPr>
          <w:p w14:paraId="1A59DA87"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48.0</w:t>
            </w:r>
          </w:p>
        </w:tc>
        <w:tc>
          <w:tcPr>
            <w:tcW w:w="1170" w:type="dxa"/>
          </w:tcPr>
          <w:p w14:paraId="0421271E"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1.1/ 1.1</w:t>
            </w:r>
          </w:p>
          <w:p w14:paraId="06E6549D"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44% calm</w:t>
            </w:r>
          </w:p>
        </w:tc>
        <w:tc>
          <w:tcPr>
            <w:tcW w:w="1264" w:type="dxa"/>
          </w:tcPr>
          <w:p w14:paraId="4D48ACAD"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27.2</w:t>
            </w:r>
          </w:p>
        </w:tc>
      </w:tr>
      <w:tr w:rsidR="004D7C12" w:rsidRPr="00FB2519" w14:paraId="70AFB192" w14:textId="77777777" w:rsidTr="002D2F1A">
        <w:tc>
          <w:tcPr>
            <w:tcW w:w="1458" w:type="dxa"/>
          </w:tcPr>
          <w:p w14:paraId="65DF66C0"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Cascade Academy</w:t>
            </w:r>
          </w:p>
        </w:tc>
        <w:tc>
          <w:tcPr>
            <w:tcW w:w="1260" w:type="dxa"/>
          </w:tcPr>
          <w:p w14:paraId="4675BBFA"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2.0/ 2.0</w:t>
            </w:r>
          </w:p>
          <w:p w14:paraId="2DB932B3"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67% calm</w:t>
            </w:r>
          </w:p>
        </w:tc>
        <w:tc>
          <w:tcPr>
            <w:tcW w:w="1260" w:type="dxa"/>
          </w:tcPr>
          <w:p w14:paraId="34DABE71"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43.8</w:t>
            </w:r>
          </w:p>
        </w:tc>
        <w:tc>
          <w:tcPr>
            <w:tcW w:w="1170" w:type="dxa"/>
          </w:tcPr>
          <w:p w14:paraId="46C8BE7B"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1.3/ 1.3 71% calm</w:t>
            </w:r>
          </w:p>
        </w:tc>
        <w:tc>
          <w:tcPr>
            <w:tcW w:w="1260" w:type="dxa"/>
          </w:tcPr>
          <w:p w14:paraId="1E404ED3"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45.4</w:t>
            </w:r>
          </w:p>
        </w:tc>
        <w:tc>
          <w:tcPr>
            <w:tcW w:w="1170" w:type="dxa"/>
          </w:tcPr>
          <w:p w14:paraId="241CBBD6"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2.8/ 2.8</w:t>
            </w:r>
          </w:p>
          <w:p w14:paraId="7D5EC9A5"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63% calm</w:t>
            </w:r>
          </w:p>
        </w:tc>
        <w:tc>
          <w:tcPr>
            <w:tcW w:w="1264" w:type="dxa"/>
          </w:tcPr>
          <w:p w14:paraId="386AB507"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38.3</w:t>
            </w:r>
          </w:p>
        </w:tc>
      </w:tr>
      <w:tr w:rsidR="004D7C12" w:rsidRPr="00FB2519" w14:paraId="78534DDE" w14:textId="77777777" w:rsidTr="002D2F1A">
        <w:tc>
          <w:tcPr>
            <w:tcW w:w="1458" w:type="dxa"/>
          </w:tcPr>
          <w:p w14:paraId="1F3C1AB0"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Tumalo Ridge RAWS</w:t>
            </w:r>
          </w:p>
        </w:tc>
        <w:tc>
          <w:tcPr>
            <w:tcW w:w="1260" w:type="dxa"/>
          </w:tcPr>
          <w:p w14:paraId="5FD89419"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0.6/ 1.1</w:t>
            </w:r>
          </w:p>
        </w:tc>
        <w:tc>
          <w:tcPr>
            <w:tcW w:w="1260" w:type="dxa"/>
          </w:tcPr>
          <w:p w14:paraId="12B66BD6"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42.9</w:t>
            </w:r>
          </w:p>
        </w:tc>
        <w:tc>
          <w:tcPr>
            <w:tcW w:w="1170" w:type="dxa"/>
          </w:tcPr>
          <w:p w14:paraId="7B53A1AB"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0.6/ 0.9</w:t>
            </w:r>
          </w:p>
        </w:tc>
        <w:tc>
          <w:tcPr>
            <w:tcW w:w="1260" w:type="dxa"/>
          </w:tcPr>
          <w:p w14:paraId="526E0E69"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58.6</w:t>
            </w:r>
          </w:p>
        </w:tc>
        <w:tc>
          <w:tcPr>
            <w:tcW w:w="1170" w:type="dxa"/>
          </w:tcPr>
          <w:p w14:paraId="632BC48F"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0.9/ 1.1</w:t>
            </w:r>
          </w:p>
        </w:tc>
        <w:tc>
          <w:tcPr>
            <w:tcW w:w="1264" w:type="dxa"/>
          </w:tcPr>
          <w:p w14:paraId="212089CD"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40.8</w:t>
            </w:r>
          </w:p>
        </w:tc>
      </w:tr>
      <w:tr w:rsidR="004D7C12" w:rsidRPr="00FB2519" w14:paraId="123F4BE6" w14:textId="77777777" w:rsidTr="002D2F1A">
        <w:tc>
          <w:tcPr>
            <w:tcW w:w="1458" w:type="dxa"/>
          </w:tcPr>
          <w:p w14:paraId="2EDF3A08"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Miller Elementary</w:t>
            </w:r>
          </w:p>
        </w:tc>
        <w:tc>
          <w:tcPr>
            <w:tcW w:w="1260" w:type="dxa"/>
          </w:tcPr>
          <w:p w14:paraId="44C20C76"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1.6/ 1.8</w:t>
            </w:r>
          </w:p>
          <w:p w14:paraId="6364F69D"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52% calm</w:t>
            </w:r>
          </w:p>
        </w:tc>
        <w:tc>
          <w:tcPr>
            <w:tcW w:w="1260" w:type="dxa"/>
          </w:tcPr>
          <w:p w14:paraId="3355C685"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33.8</w:t>
            </w:r>
          </w:p>
        </w:tc>
        <w:tc>
          <w:tcPr>
            <w:tcW w:w="1170" w:type="dxa"/>
          </w:tcPr>
          <w:p w14:paraId="7CAD9BDA"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1.8/ 1.8 79% calm</w:t>
            </w:r>
          </w:p>
        </w:tc>
        <w:tc>
          <w:tcPr>
            <w:tcW w:w="1260" w:type="dxa"/>
          </w:tcPr>
          <w:p w14:paraId="2B40FB99"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70.2</w:t>
            </w:r>
          </w:p>
        </w:tc>
        <w:tc>
          <w:tcPr>
            <w:tcW w:w="1170" w:type="dxa"/>
          </w:tcPr>
          <w:p w14:paraId="7700EABB"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2.6/ 2.6</w:t>
            </w:r>
          </w:p>
          <w:p w14:paraId="7939F314"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56% calm</w:t>
            </w:r>
          </w:p>
        </w:tc>
        <w:tc>
          <w:tcPr>
            <w:tcW w:w="1264" w:type="dxa"/>
          </w:tcPr>
          <w:p w14:paraId="3F2F3CE1"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29.7</w:t>
            </w:r>
          </w:p>
        </w:tc>
      </w:tr>
      <w:tr w:rsidR="004D7C12" w:rsidRPr="00FB2519" w14:paraId="5DA9A637" w14:textId="77777777" w:rsidTr="002D2F1A">
        <w:tc>
          <w:tcPr>
            <w:tcW w:w="1458" w:type="dxa"/>
          </w:tcPr>
          <w:p w14:paraId="214F66F6"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Cascade Middle School</w:t>
            </w:r>
          </w:p>
        </w:tc>
        <w:tc>
          <w:tcPr>
            <w:tcW w:w="1260" w:type="dxa"/>
          </w:tcPr>
          <w:p w14:paraId="7E2DABE1"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0.4/ 0.7</w:t>
            </w:r>
          </w:p>
        </w:tc>
        <w:tc>
          <w:tcPr>
            <w:tcW w:w="1260" w:type="dxa"/>
          </w:tcPr>
          <w:p w14:paraId="3927BFA3"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59.9</w:t>
            </w:r>
          </w:p>
        </w:tc>
        <w:tc>
          <w:tcPr>
            <w:tcW w:w="1170" w:type="dxa"/>
          </w:tcPr>
          <w:p w14:paraId="44EFB571"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0.7/ 1.0</w:t>
            </w:r>
          </w:p>
        </w:tc>
        <w:tc>
          <w:tcPr>
            <w:tcW w:w="1260" w:type="dxa"/>
          </w:tcPr>
          <w:p w14:paraId="3B10991A"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85.4</w:t>
            </w:r>
          </w:p>
        </w:tc>
        <w:tc>
          <w:tcPr>
            <w:tcW w:w="1170" w:type="dxa"/>
          </w:tcPr>
          <w:p w14:paraId="06CE4740"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0.9/ 1.1</w:t>
            </w:r>
          </w:p>
        </w:tc>
        <w:tc>
          <w:tcPr>
            <w:tcW w:w="1264" w:type="dxa"/>
          </w:tcPr>
          <w:p w14:paraId="32901CB2"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74.3</w:t>
            </w:r>
          </w:p>
        </w:tc>
      </w:tr>
      <w:tr w:rsidR="004D7C12" w:rsidRPr="00FB2519" w14:paraId="182A5DB7" w14:textId="77777777" w:rsidTr="002D2F1A">
        <w:tc>
          <w:tcPr>
            <w:tcW w:w="1458" w:type="dxa"/>
          </w:tcPr>
          <w:p w14:paraId="787317B2"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Lava Butte RAWS</w:t>
            </w:r>
          </w:p>
        </w:tc>
        <w:tc>
          <w:tcPr>
            <w:tcW w:w="1260" w:type="dxa"/>
          </w:tcPr>
          <w:p w14:paraId="7260EFBD"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0.7/ 1.4</w:t>
            </w:r>
          </w:p>
          <w:p w14:paraId="0BDA0B0B"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10% calm</w:t>
            </w:r>
          </w:p>
        </w:tc>
        <w:tc>
          <w:tcPr>
            <w:tcW w:w="1260" w:type="dxa"/>
          </w:tcPr>
          <w:p w14:paraId="46E64F55"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34.8</w:t>
            </w:r>
          </w:p>
        </w:tc>
        <w:tc>
          <w:tcPr>
            <w:tcW w:w="1170" w:type="dxa"/>
          </w:tcPr>
          <w:p w14:paraId="0C7E3B69"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0.9/ 1.3</w:t>
            </w:r>
          </w:p>
          <w:p w14:paraId="61B9E237"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33% calm</w:t>
            </w:r>
          </w:p>
        </w:tc>
        <w:tc>
          <w:tcPr>
            <w:tcW w:w="1260" w:type="dxa"/>
          </w:tcPr>
          <w:p w14:paraId="3328453A"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59.4</w:t>
            </w:r>
          </w:p>
        </w:tc>
        <w:tc>
          <w:tcPr>
            <w:tcW w:w="1170" w:type="dxa"/>
          </w:tcPr>
          <w:p w14:paraId="2AF49578"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2.0/2.0 19% calm</w:t>
            </w:r>
          </w:p>
        </w:tc>
        <w:tc>
          <w:tcPr>
            <w:tcW w:w="1264" w:type="dxa"/>
          </w:tcPr>
          <w:p w14:paraId="0416D671"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39.2</w:t>
            </w:r>
          </w:p>
          <w:p w14:paraId="7B2D6937" w14:textId="77777777" w:rsidR="004D7C12" w:rsidRPr="00FB2519" w:rsidRDefault="004D7C12" w:rsidP="002D2F1A">
            <w:pPr>
              <w:textAlignment w:val="baseline"/>
              <w:rPr>
                <w:rFonts w:ascii="Times New Roman" w:hAnsi="Times New Roman" w:cs="Times New Roman"/>
              </w:rPr>
            </w:pPr>
          </w:p>
        </w:tc>
      </w:tr>
      <w:tr w:rsidR="004D7C12" w:rsidRPr="00FB2519" w14:paraId="3D583776" w14:textId="77777777" w:rsidTr="002D2F1A">
        <w:tc>
          <w:tcPr>
            <w:tcW w:w="1458" w:type="dxa"/>
          </w:tcPr>
          <w:p w14:paraId="2C59FD57"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Sunriver</w:t>
            </w:r>
          </w:p>
        </w:tc>
        <w:tc>
          <w:tcPr>
            <w:tcW w:w="1260" w:type="dxa"/>
          </w:tcPr>
          <w:p w14:paraId="1358AD81"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-0.6/ 1.0</w:t>
            </w:r>
          </w:p>
          <w:p w14:paraId="4C04D87F"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31% NA</w:t>
            </w:r>
          </w:p>
        </w:tc>
        <w:tc>
          <w:tcPr>
            <w:tcW w:w="1260" w:type="dxa"/>
          </w:tcPr>
          <w:p w14:paraId="70F26789"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71.2</w:t>
            </w:r>
          </w:p>
        </w:tc>
        <w:tc>
          <w:tcPr>
            <w:tcW w:w="1170" w:type="dxa"/>
          </w:tcPr>
          <w:p w14:paraId="1E7AE616"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0.4/ 1.2</w:t>
            </w:r>
          </w:p>
        </w:tc>
        <w:tc>
          <w:tcPr>
            <w:tcW w:w="1260" w:type="dxa"/>
          </w:tcPr>
          <w:p w14:paraId="6BD9A272"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94.0</w:t>
            </w:r>
          </w:p>
        </w:tc>
        <w:tc>
          <w:tcPr>
            <w:tcW w:w="1170" w:type="dxa"/>
          </w:tcPr>
          <w:p w14:paraId="1739E20F"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0.9/ 1.1</w:t>
            </w:r>
          </w:p>
        </w:tc>
        <w:tc>
          <w:tcPr>
            <w:tcW w:w="1264" w:type="dxa"/>
          </w:tcPr>
          <w:p w14:paraId="22A209A1"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55.4</w:t>
            </w:r>
          </w:p>
        </w:tc>
      </w:tr>
      <w:tr w:rsidR="004D7C12" w:rsidRPr="00FB2519" w14:paraId="1859A160" w14:textId="77777777" w:rsidTr="002D2F1A">
        <w:tc>
          <w:tcPr>
            <w:tcW w:w="1458" w:type="dxa"/>
          </w:tcPr>
          <w:p w14:paraId="7C5478C3"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Round Mountain RAWS</w:t>
            </w:r>
          </w:p>
        </w:tc>
        <w:tc>
          <w:tcPr>
            <w:tcW w:w="1260" w:type="dxa"/>
          </w:tcPr>
          <w:p w14:paraId="4FA9DB4F"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-0.2/ 1.4</w:t>
            </w:r>
          </w:p>
        </w:tc>
        <w:tc>
          <w:tcPr>
            <w:tcW w:w="1260" w:type="dxa"/>
          </w:tcPr>
          <w:p w14:paraId="424F32F3"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13.8</w:t>
            </w:r>
          </w:p>
        </w:tc>
        <w:tc>
          <w:tcPr>
            <w:tcW w:w="1170" w:type="dxa"/>
          </w:tcPr>
          <w:p w14:paraId="73627887"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-0.7/ 1.5</w:t>
            </w:r>
          </w:p>
        </w:tc>
        <w:tc>
          <w:tcPr>
            <w:tcW w:w="1260" w:type="dxa"/>
          </w:tcPr>
          <w:p w14:paraId="23B6D499"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59.5</w:t>
            </w:r>
          </w:p>
        </w:tc>
        <w:tc>
          <w:tcPr>
            <w:tcW w:w="1170" w:type="dxa"/>
          </w:tcPr>
          <w:p w14:paraId="3806A74E"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0.1/ 1.6</w:t>
            </w:r>
          </w:p>
        </w:tc>
        <w:tc>
          <w:tcPr>
            <w:tcW w:w="1264" w:type="dxa"/>
          </w:tcPr>
          <w:p w14:paraId="724D3E3D"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62.6</w:t>
            </w:r>
          </w:p>
        </w:tc>
      </w:tr>
    </w:tbl>
    <w:p w14:paraId="6916F2E0" w14:textId="77777777" w:rsidR="00187A0A" w:rsidRDefault="00187A0A"/>
    <w:p w14:paraId="21B7F991" w14:textId="77777777" w:rsidR="00A922BA" w:rsidRDefault="00A922BA"/>
    <w:p w14:paraId="29EDF8A8" w14:textId="19EF9AD1" w:rsidR="00A922BA" w:rsidRDefault="00A922BA"/>
    <w:p w14:paraId="406273B3" w14:textId="77777777" w:rsidR="002D2F1A" w:rsidRDefault="002D2F1A"/>
    <w:p w14:paraId="1BFD6BB4" w14:textId="77777777" w:rsidR="002D2F1A" w:rsidRDefault="002D2F1A"/>
    <w:sectPr w:rsidR="002D2F1A" w:rsidSect="00ED23D4">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imes New Roman">
    <w:panose1 w:val="02020603050405020304"/>
    <w:charset w:val="00"/>
    <w:family w:val="auto"/>
    <w:pitch w:val="variable"/>
    <w:sig w:usb0="E0002AE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Segoe UI">
    <w:altName w:val="Calibri"/>
    <w:charset w:val="00"/>
    <w:family w:val="swiss"/>
    <w:pitch w:val="variable"/>
    <w:sig w:usb0="E10022FF" w:usb1="C000E47F" w:usb2="00000029" w:usb3="00000000" w:csb0="000001D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5027"/>
    <w:rsid w:val="00000AF4"/>
    <w:rsid w:val="00015659"/>
    <w:rsid w:val="00017922"/>
    <w:rsid w:val="000473FA"/>
    <w:rsid w:val="00076E1C"/>
    <w:rsid w:val="000848B4"/>
    <w:rsid w:val="00094BBC"/>
    <w:rsid w:val="000A10C6"/>
    <w:rsid w:val="000A4012"/>
    <w:rsid w:val="000A6D73"/>
    <w:rsid w:val="000C71E8"/>
    <w:rsid w:val="000D2498"/>
    <w:rsid w:val="000D47A6"/>
    <w:rsid w:val="000D6819"/>
    <w:rsid w:val="000E1165"/>
    <w:rsid w:val="000F39B2"/>
    <w:rsid w:val="000F5DCA"/>
    <w:rsid w:val="00103EB9"/>
    <w:rsid w:val="0010756D"/>
    <w:rsid w:val="001100CB"/>
    <w:rsid w:val="0011164C"/>
    <w:rsid w:val="00113C97"/>
    <w:rsid w:val="00117667"/>
    <w:rsid w:val="00135FA8"/>
    <w:rsid w:val="00143BC1"/>
    <w:rsid w:val="00147310"/>
    <w:rsid w:val="00147BF5"/>
    <w:rsid w:val="0016347E"/>
    <w:rsid w:val="001807BB"/>
    <w:rsid w:val="001863E9"/>
    <w:rsid w:val="00187A0A"/>
    <w:rsid w:val="00187F0B"/>
    <w:rsid w:val="001E33C3"/>
    <w:rsid w:val="001E7A59"/>
    <w:rsid w:val="001F5EE9"/>
    <w:rsid w:val="002138A9"/>
    <w:rsid w:val="00223385"/>
    <w:rsid w:val="00226E0A"/>
    <w:rsid w:val="0023289D"/>
    <w:rsid w:val="00237765"/>
    <w:rsid w:val="0025334F"/>
    <w:rsid w:val="002729F8"/>
    <w:rsid w:val="002840E5"/>
    <w:rsid w:val="00285027"/>
    <w:rsid w:val="00287403"/>
    <w:rsid w:val="002B3F16"/>
    <w:rsid w:val="002D209A"/>
    <w:rsid w:val="002D2F1A"/>
    <w:rsid w:val="002D3627"/>
    <w:rsid w:val="00320277"/>
    <w:rsid w:val="00344034"/>
    <w:rsid w:val="00352056"/>
    <w:rsid w:val="00376096"/>
    <w:rsid w:val="0038037E"/>
    <w:rsid w:val="00384B9C"/>
    <w:rsid w:val="00393A93"/>
    <w:rsid w:val="003A0BB4"/>
    <w:rsid w:val="003A2CBD"/>
    <w:rsid w:val="003B5632"/>
    <w:rsid w:val="003C394D"/>
    <w:rsid w:val="003D0DCE"/>
    <w:rsid w:val="003E10F0"/>
    <w:rsid w:val="003E6B0D"/>
    <w:rsid w:val="003F129B"/>
    <w:rsid w:val="004114A6"/>
    <w:rsid w:val="00411FCB"/>
    <w:rsid w:val="0042032A"/>
    <w:rsid w:val="004254F9"/>
    <w:rsid w:val="00433507"/>
    <w:rsid w:val="00450D4F"/>
    <w:rsid w:val="004631C9"/>
    <w:rsid w:val="004768E8"/>
    <w:rsid w:val="0048755D"/>
    <w:rsid w:val="00490ABD"/>
    <w:rsid w:val="004A1CDF"/>
    <w:rsid w:val="004A2362"/>
    <w:rsid w:val="004A2C67"/>
    <w:rsid w:val="004A70DF"/>
    <w:rsid w:val="004B4DA5"/>
    <w:rsid w:val="004C0D20"/>
    <w:rsid w:val="004C378B"/>
    <w:rsid w:val="004D7C12"/>
    <w:rsid w:val="004E6F41"/>
    <w:rsid w:val="004E77AA"/>
    <w:rsid w:val="00506034"/>
    <w:rsid w:val="005124FB"/>
    <w:rsid w:val="00522A0D"/>
    <w:rsid w:val="005334C4"/>
    <w:rsid w:val="0053350D"/>
    <w:rsid w:val="00537EE5"/>
    <w:rsid w:val="00546A22"/>
    <w:rsid w:val="0055332A"/>
    <w:rsid w:val="005648B4"/>
    <w:rsid w:val="005709B6"/>
    <w:rsid w:val="00577B59"/>
    <w:rsid w:val="00577BDD"/>
    <w:rsid w:val="005B169D"/>
    <w:rsid w:val="005B3218"/>
    <w:rsid w:val="005C1709"/>
    <w:rsid w:val="005C2115"/>
    <w:rsid w:val="005C2FA3"/>
    <w:rsid w:val="005F3426"/>
    <w:rsid w:val="00601E12"/>
    <w:rsid w:val="00643614"/>
    <w:rsid w:val="00660EC3"/>
    <w:rsid w:val="006811F3"/>
    <w:rsid w:val="00692944"/>
    <w:rsid w:val="006A1D57"/>
    <w:rsid w:val="006B41CD"/>
    <w:rsid w:val="006F5317"/>
    <w:rsid w:val="0070113C"/>
    <w:rsid w:val="00731192"/>
    <w:rsid w:val="007442EF"/>
    <w:rsid w:val="0074632E"/>
    <w:rsid w:val="00781222"/>
    <w:rsid w:val="0079546A"/>
    <w:rsid w:val="007A12A3"/>
    <w:rsid w:val="007A50A3"/>
    <w:rsid w:val="007B4B14"/>
    <w:rsid w:val="007D0DC1"/>
    <w:rsid w:val="007D14F8"/>
    <w:rsid w:val="007E0161"/>
    <w:rsid w:val="008033AE"/>
    <w:rsid w:val="00807AD0"/>
    <w:rsid w:val="00813305"/>
    <w:rsid w:val="008168ED"/>
    <w:rsid w:val="00825AE2"/>
    <w:rsid w:val="00851569"/>
    <w:rsid w:val="00862286"/>
    <w:rsid w:val="00886DD8"/>
    <w:rsid w:val="0088757D"/>
    <w:rsid w:val="00896DA4"/>
    <w:rsid w:val="008A2AA8"/>
    <w:rsid w:val="008A74A3"/>
    <w:rsid w:val="008B348A"/>
    <w:rsid w:val="008C77AA"/>
    <w:rsid w:val="008E4D52"/>
    <w:rsid w:val="008F2691"/>
    <w:rsid w:val="008F568E"/>
    <w:rsid w:val="0090799A"/>
    <w:rsid w:val="00923D10"/>
    <w:rsid w:val="009414A0"/>
    <w:rsid w:val="0096159A"/>
    <w:rsid w:val="00961BDA"/>
    <w:rsid w:val="0096615C"/>
    <w:rsid w:val="00966F2D"/>
    <w:rsid w:val="00980383"/>
    <w:rsid w:val="009A77F2"/>
    <w:rsid w:val="009D17A8"/>
    <w:rsid w:val="009D41C9"/>
    <w:rsid w:val="009F0B7D"/>
    <w:rsid w:val="00A21AC2"/>
    <w:rsid w:val="00A30380"/>
    <w:rsid w:val="00A36183"/>
    <w:rsid w:val="00A51618"/>
    <w:rsid w:val="00A54A68"/>
    <w:rsid w:val="00A54D44"/>
    <w:rsid w:val="00A651B4"/>
    <w:rsid w:val="00A668B4"/>
    <w:rsid w:val="00A71E59"/>
    <w:rsid w:val="00A73935"/>
    <w:rsid w:val="00A8304E"/>
    <w:rsid w:val="00A8489D"/>
    <w:rsid w:val="00A922BA"/>
    <w:rsid w:val="00AB2CC8"/>
    <w:rsid w:val="00AC0DC4"/>
    <w:rsid w:val="00AC3056"/>
    <w:rsid w:val="00AD0E20"/>
    <w:rsid w:val="00AE6C87"/>
    <w:rsid w:val="00B03B5E"/>
    <w:rsid w:val="00B20D2D"/>
    <w:rsid w:val="00B2532C"/>
    <w:rsid w:val="00B264D6"/>
    <w:rsid w:val="00B468A6"/>
    <w:rsid w:val="00B47E2C"/>
    <w:rsid w:val="00B52F79"/>
    <w:rsid w:val="00B553C4"/>
    <w:rsid w:val="00B57C2C"/>
    <w:rsid w:val="00B61782"/>
    <w:rsid w:val="00B670EB"/>
    <w:rsid w:val="00B74151"/>
    <w:rsid w:val="00B923BA"/>
    <w:rsid w:val="00B97E39"/>
    <w:rsid w:val="00BA78BA"/>
    <w:rsid w:val="00BC5DCB"/>
    <w:rsid w:val="00BF02EA"/>
    <w:rsid w:val="00C01DE3"/>
    <w:rsid w:val="00C11300"/>
    <w:rsid w:val="00C327A3"/>
    <w:rsid w:val="00C54A1B"/>
    <w:rsid w:val="00C56E69"/>
    <w:rsid w:val="00C748F7"/>
    <w:rsid w:val="00C96C41"/>
    <w:rsid w:val="00CA263C"/>
    <w:rsid w:val="00CA3989"/>
    <w:rsid w:val="00CB2198"/>
    <w:rsid w:val="00CB3372"/>
    <w:rsid w:val="00CB46C4"/>
    <w:rsid w:val="00CB70B8"/>
    <w:rsid w:val="00CC57D3"/>
    <w:rsid w:val="00CC647F"/>
    <w:rsid w:val="00CC71AD"/>
    <w:rsid w:val="00CD36C7"/>
    <w:rsid w:val="00CE7E0B"/>
    <w:rsid w:val="00CF689D"/>
    <w:rsid w:val="00D0568F"/>
    <w:rsid w:val="00D11007"/>
    <w:rsid w:val="00D15A93"/>
    <w:rsid w:val="00D23474"/>
    <w:rsid w:val="00D244D8"/>
    <w:rsid w:val="00DA4971"/>
    <w:rsid w:val="00DE46A3"/>
    <w:rsid w:val="00DF1677"/>
    <w:rsid w:val="00E042CE"/>
    <w:rsid w:val="00E402EB"/>
    <w:rsid w:val="00E45CB2"/>
    <w:rsid w:val="00E46F78"/>
    <w:rsid w:val="00E56ED4"/>
    <w:rsid w:val="00E641CC"/>
    <w:rsid w:val="00EA26A4"/>
    <w:rsid w:val="00EA6925"/>
    <w:rsid w:val="00EB18DE"/>
    <w:rsid w:val="00EC5A74"/>
    <w:rsid w:val="00ED23D4"/>
    <w:rsid w:val="00EF668E"/>
    <w:rsid w:val="00F023C4"/>
    <w:rsid w:val="00F043B4"/>
    <w:rsid w:val="00F06CEE"/>
    <w:rsid w:val="00F16CC3"/>
    <w:rsid w:val="00F20BFF"/>
    <w:rsid w:val="00F2538D"/>
    <w:rsid w:val="00F560B3"/>
    <w:rsid w:val="00F57FA3"/>
    <w:rsid w:val="00F75350"/>
    <w:rsid w:val="00F96539"/>
    <w:rsid w:val="00FB2519"/>
    <w:rsid w:val="00FD07D8"/>
    <w:rsid w:val="00FE49A1"/>
    <w:rsid w:val="00FF663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045F4E4"/>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93A9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93A93"/>
    <w:rPr>
      <w:rFonts w:ascii="Lucida Grande" w:hAnsi="Lucida Grande" w:cs="Lucida Grande"/>
      <w:sz w:val="18"/>
      <w:szCs w:val="18"/>
    </w:rPr>
  </w:style>
  <w:style w:type="character" w:styleId="CommentReference">
    <w:name w:val="annotation reference"/>
    <w:basedOn w:val="DefaultParagraphFont"/>
    <w:uiPriority w:val="99"/>
    <w:semiHidden/>
    <w:unhideWhenUsed/>
    <w:rsid w:val="00D15A93"/>
    <w:rPr>
      <w:sz w:val="18"/>
      <w:szCs w:val="18"/>
    </w:rPr>
  </w:style>
  <w:style w:type="paragraph" w:styleId="CommentText">
    <w:name w:val="annotation text"/>
    <w:basedOn w:val="Normal"/>
    <w:link w:val="CommentTextChar"/>
    <w:uiPriority w:val="99"/>
    <w:semiHidden/>
    <w:unhideWhenUsed/>
    <w:rsid w:val="00D15A93"/>
  </w:style>
  <w:style w:type="character" w:customStyle="1" w:styleId="CommentTextChar">
    <w:name w:val="Comment Text Char"/>
    <w:basedOn w:val="DefaultParagraphFont"/>
    <w:link w:val="CommentText"/>
    <w:uiPriority w:val="99"/>
    <w:semiHidden/>
    <w:rsid w:val="00D15A93"/>
  </w:style>
  <w:style w:type="paragraph" w:styleId="CommentSubject">
    <w:name w:val="annotation subject"/>
    <w:basedOn w:val="CommentText"/>
    <w:next w:val="CommentText"/>
    <w:link w:val="CommentSubjectChar"/>
    <w:uiPriority w:val="99"/>
    <w:semiHidden/>
    <w:unhideWhenUsed/>
    <w:rsid w:val="00D15A93"/>
    <w:rPr>
      <w:b/>
      <w:bCs/>
      <w:sz w:val="20"/>
      <w:szCs w:val="20"/>
    </w:rPr>
  </w:style>
  <w:style w:type="character" w:customStyle="1" w:styleId="CommentSubjectChar">
    <w:name w:val="Comment Subject Char"/>
    <w:basedOn w:val="CommentTextChar"/>
    <w:link w:val="CommentSubject"/>
    <w:uiPriority w:val="99"/>
    <w:semiHidden/>
    <w:rsid w:val="00D15A93"/>
    <w:rPr>
      <w:b/>
      <w:bCs/>
      <w:sz w:val="20"/>
      <w:szCs w:val="20"/>
    </w:rPr>
  </w:style>
  <w:style w:type="table" w:styleId="TableGrid">
    <w:name w:val="Table Grid"/>
    <w:basedOn w:val="TableNormal"/>
    <w:uiPriority w:val="59"/>
    <w:rsid w:val="005709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0A10C6"/>
    <w:pPr>
      <w:spacing w:before="100" w:beforeAutospacing="1" w:after="100" w:afterAutospacing="1"/>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9659025">
      <w:bodyDiv w:val="1"/>
      <w:marLeft w:val="0"/>
      <w:marRight w:val="0"/>
      <w:marTop w:val="0"/>
      <w:marBottom w:val="0"/>
      <w:divBdr>
        <w:top w:val="none" w:sz="0" w:space="0" w:color="auto"/>
        <w:left w:val="none" w:sz="0" w:space="0" w:color="auto"/>
        <w:bottom w:val="none" w:sz="0" w:space="0" w:color="auto"/>
        <w:right w:val="none" w:sz="0" w:space="0" w:color="auto"/>
      </w:divBdr>
    </w:div>
    <w:div w:id="1087921416">
      <w:bodyDiv w:val="1"/>
      <w:marLeft w:val="0"/>
      <w:marRight w:val="0"/>
      <w:marTop w:val="0"/>
      <w:marBottom w:val="0"/>
      <w:divBdr>
        <w:top w:val="none" w:sz="0" w:space="0" w:color="auto"/>
        <w:left w:val="none" w:sz="0" w:space="0" w:color="auto"/>
        <w:bottom w:val="none" w:sz="0" w:space="0" w:color="auto"/>
        <w:right w:val="none" w:sz="0" w:space="0" w:color="auto"/>
      </w:divBdr>
    </w:div>
    <w:div w:id="1339115693">
      <w:bodyDiv w:val="1"/>
      <w:marLeft w:val="0"/>
      <w:marRight w:val="0"/>
      <w:marTop w:val="0"/>
      <w:marBottom w:val="0"/>
      <w:divBdr>
        <w:top w:val="none" w:sz="0" w:space="0" w:color="auto"/>
        <w:left w:val="none" w:sz="0" w:space="0" w:color="auto"/>
        <w:bottom w:val="none" w:sz="0" w:space="0" w:color="auto"/>
        <w:right w:val="none" w:sz="0" w:space="0" w:color="auto"/>
      </w:divBdr>
    </w:div>
    <w:div w:id="1625846169">
      <w:bodyDiv w:val="1"/>
      <w:marLeft w:val="0"/>
      <w:marRight w:val="0"/>
      <w:marTop w:val="0"/>
      <w:marBottom w:val="0"/>
      <w:divBdr>
        <w:top w:val="none" w:sz="0" w:space="0" w:color="auto"/>
        <w:left w:val="none" w:sz="0" w:space="0" w:color="auto"/>
        <w:bottom w:val="none" w:sz="0" w:space="0" w:color="auto"/>
        <w:right w:val="none" w:sz="0" w:space="0" w:color="auto"/>
      </w:divBdr>
    </w:div>
    <w:div w:id="164785824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5.tiff"/><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6.tiff"/><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6" Type="http://schemas.openxmlformats.org/officeDocument/2006/relationships/image" Target="media/image2.emf"/><Relationship Id="rId7" Type="http://schemas.openxmlformats.org/officeDocument/2006/relationships/image" Target="media/image3.tiff"/><Relationship Id="rId8"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D93740B-2568-E741-A114-6FE932C137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19</Pages>
  <Words>1087</Words>
  <Characters>5968</Characters>
  <Application>Microsoft Macintosh Word</Application>
  <DocSecurity>0</DocSecurity>
  <Lines>108</Lines>
  <Paragraphs>18</Paragraphs>
  <ScaleCrop>false</ScaleCrop>
  <HeadingPairs>
    <vt:vector size="2" baseType="variant">
      <vt:variant>
        <vt:lpstr>Title</vt:lpstr>
      </vt:variant>
      <vt:variant>
        <vt:i4>1</vt:i4>
      </vt:variant>
    </vt:vector>
  </HeadingPairs>
  <TitlesOfParts>
    <vt:vector size="1" baseType="lpstr">
      <vt:lpstr/>
    </vt:vector>
  </TitlesOfParts>
  <Company>USFS</Company>
  <LinksUpToDate>false</LinksUpToDate>
  <CharactersWithSpaces>7037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O'Neill</dc:creator>
  <cp:keywords/>
  <dc:description/>
  <cp:lastModifiedBy>Miriam Rorig</cp:lastModifiedBy>
  <cp:revision>4</cp:revision>
  <cp:lastPrinted>2016-09-28T22:18:00Z</cp:lastPrinted>
  <dcterms:created xsi:type="dcterms:W3CDTF">2016-10-14T18:56:00Z</dcterms:created>
  <dcterms:modified xsi:type="dcterms:W3CDTF">2016-10-14T19:14:00Z</dcterms:modified>
</cp:coreProperties>
</file>